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099" w:rsidRDefault="00F51099" w:rsidP="00F51099">
      <w:pPr>
        <w:pStyle w:val="a5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544CE">
        <w:rPr>
          <w:rFonts w:ascii="Times New Roman" w:hAnsi="Times New Roman"/>
          <w:b/>
          <w:color w:val="000000"/>
          <w:sz w:val="24"/>
          <w:szCs w:val="24"/>
        </w:rPr>
        <w:t>ИНФОРМАЦИОННОЕ СООБЩЕНИЕ</w:t>
      </w:r>
    </w:p>
    <w:p w:rsidR="004B6036" w:rsidRPr="004E03C3" w:rsidRDefault="004B6036" w:rsidP="004E03C3">
      <w:pPr>
        <w:pStyle w:val="a5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D79BD" w:rsidRPr="00BD79BD" w:rsidRDefault="00C35BBD" w:rsidP="00BD79BD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 начала года вкладчики </w:t>
      </w:r>
      <w:proofErr w:type="spellStart"/>
      <w:r>
        <w:rPr>
          <w:rFonts w:ascii="Times New Roman" w:hAnsi="Times New Roman"/>
          <w:b/>
          <w:sz w:val="24"/>
          <w:szCs w:val="24"/>
        </w:rPr>
        <w:t>ЕНПФ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получили </w:t>
      </w:r>
      <w:r w:rsidR="00316C42">
        <w:rPr>
          <w:rFonts w:ascii="Times New Roman" w:hAnsi="Times New Roman"/>
          <w:b/>
          <w:sz w:val="24"/>
          <w:szCs w:val="24"/>
        </w:rPr>
        <w:t xml:space="preserve">свыше </w:t>
      </w:r>
      <w:r>
        <w:rPr>
          <w:rFonts w:ascii="Times New Roman" w:hAnsi="Times New Roman"/>
          <w:b/>
          <w:sz w:val="24"/>
          <w:szCs w:val="24"/>
        </w:rPr>
        <w:t>1</w:t>
      </w:r>
      <w:r w:rsidR="00316C42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 xml:space="preserve"> миллионов услуг</w:t>
      </w:r>
    </w:p>
    <w:p w:rsidR="00BD79BD" w:rsidRPr="00BD79BD" w:rsidRDefault="00BD79BD" w:rsidP="00BD79BD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590D95" w:rsidRDefault="001346D2" w:rsidP="008D4DAE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BD79BD">
        <w:rPr>
          <w:rFonts w:ascii="Times New Roman" w:hAnsi="Times New Roman"/>
          <w:sz w:val="24"/>
          <w:szCs w:val="24"/>
        </w:rPr>
        <w:t>Единый накопительный пенсионный фонд</w:t>
      </w:r>
      <w:r w:rsidRPr="006E60C1">
        <w:rPr>
          <w:rFonts w:ascii="Times New Roman" w:hAnsi="Times New Roman"/>
          <w:sz w:val="24"/>
          <w:szCs w:val="24"/>
        </w:rPr>
        <w:t xml:space="preserve"> </w:t>
      </w:r>
      <w:r w:rsidR="00590D95">
        <w:rPr>
          <w:rFonts w:ascii="Times New Roman" w:hAnsi="Times New Roman"/>
          <w:sz w:val="24"/>
          <w:szCs w:val="24"/>
        </w:rPr>
        <w:t xml:space="preserve">только </w:t>
      </w:r>
      <w:r w:rsidR="00316C42">
        <w:rPr>
          <w:rFonts w:ascii="Times New Roman" w:hAnsi="Times New Roman"/>
          <w:sz w:val="24"/>
          <w:szCs w:val="24"/>
        </w:rPr>
        <w:t xml:space="preserve">за пять месяцев </w:t>
      </w:r>
      <w:r w:rsidR="00991625">
        <w:rPr>
          <w:rFonts w:ascii="Times New Roman" w:hAnsi="Times New Roman"/>
          <w:sz w:val="24"/>
          <w:szCs w:val="24"/>
        </w:rPr>
        <w:t>с начала 2021 года</w:t>
      </w:r>
      <w:r w:rsidR="00590D95">
        <w:rPr>
          <w:rFonts w:ascii="Times New Roman" w:hAnsi="Times New Roman"/>
          <w:sz w:val="24"/>
          <w:szCs w:val="24"/>
        </w:rPr>
        <w:t xml:space="preserve"> в период с 01.01.2021 по 01.0</w:t>
      </w:r>
      <w:r w:rsidR="00316C42">
        <w:rPr>
          <w:rFonts w:ascii="Times New Roman" w:hAnsi="Times New Roman"/>
          <w:sz w:val="24"/>
          <w:szCs w:val="24"/>
        </w:rPr>
        <w:t>6</w:t>
      </w:r>
      <w:r w:rsidR="00590D95">
        <w:rPr>
          <w:rFonts w:ascii="Times New Roman" w:hAnsi="Times New Roman"/>
          <w:sz w:val="24"/>
          <w:szCs w:val="24"/>
        </w:rPr>
        <w:t xml:space="preserve">.2021 оказал своим вкладчикам </w:t>
      </w:r>
      <w:r w:rsidR="00C35BBD">
        <w:rPr>
          <w:rFonts w:ascii="Times New Roman" w:hAnsi="Times New Roman"/>
          <w:sz w:val="24"/>
          <w:szCs w:val="24"/>
        </w:rPr>
        <w:t>1</w:t>
      </w:r>
      <w:r w:rsidR="00316C42">
        <w:rPr>
          <w:rFonts w:ascii="Times New Roman" w:hAnsi="Times New Roman"/>
          <w:sz w:val="24"/>
          <w:szCs w:val="24"/>
        </w:rPr>
        <w:t>7,6</w:t>
      </w:r>
      <w:r w:rsidR="009108AC">
        <w:rPr>
          <w:rFonts w:ascii="Times New Roman" w:hAnsi="Times New Roman"/>
          <w:sz w:val="24"/>
          <w:szCs w:val="24"/>
        </w:rPr>
        <w:t xml:space="preserve"> миллионов</w:t>
      </w:r>
      <w:r w:rsidR="00590D95">
        <w:rPr>
          <w:rFonts w:ascii="Times New Roman" w:hAnsi="Times New Roman"/>
          <w:sz w:val="24"/>
          <w:szCs w:val="24"/>
        </w:rPr>
        <w:t xml:space="preserve"> услуг. Это </w:t>
      </w:r>
      <w:r w:rsidR="00C35BBD">
        <w:rPr>
          <w:rFonts w:ascii="Times New Roman" w:hAnsi="Times New Roman"/>
          <w:sz w:val="24"/>
          <w:szCs w:val="24"/>
        </w:rPr>
        <w:t xml:space="preserve">на </w:t>
      </w:r>
      <w:r w:rsidR="00316C42">
        <w:rPr>
          <w:rFonts w:ascii="Times New Roman" w:hAnsi="Times New Roman"/>
          <w:sz w:val="24"/>
          <w:szCs w:val="24"/>
        </w:rPr>
        <w:t>41</w:t>
      </w:r>
      <w:r w:rsidR="00C35BBD">
        <w:rPr>
          <w:rFonts w:ascii="Times New Roman" w:hAnsi="Times New Roman"/>
          <w:sz w:val="24"/>
          <w:szCs w:val="24"/>
        </w:rPr>
        <w:t>%</w:t>
      </w:r>
      <w:r w:rsidR="00590D95">
        <w:rPr>
          <w:rFonts w:ascii="Times New Roman" w:hAnsi="Times New Roman"/>
          <w:sz w:val="24"/>
          <w:szCs w:val="24"/>
        </w:rPr>
        <w:t xml:space="preserve"> больше, чем за аналогичный период прошлого 2020 года. </w:t>
      </w:r>
    </w:p>
    <w:p w:rsidR="00DA6E9C" w:rsidRDefault="00590D95" w:rsidP="00106A6F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="00802BF1">
        <w:rPr>
          <w:rFonts w:ascii="Times New Roman" w:hAnsi="Times New Roman"/>
          <w:sz w:val="24"/>
          <w:szCs w:val="24"/>
        </w:rPr>
        <w:t>электронном формате</w:t>
      </w:r>
      <w:r>
        <w:rPr>
          <w:rFonts w:ascii="Times New Roman" w:hAnsi="Times New Roman"/>
          <w:sz w:val="24"/>
          <w:szCs w:val="24"/>
        </w:rPr>
        <w:t xml:space="preserve"> </w:t>
      </w:r>
      <w:r w:rsidR="001E1343">
        <w:rPr>
          <w:rFonts w:ascii="Times New Roman" w:hAnsi="Times New Roman"/>
          <w:sz w:val="24"/>
          <w:szCs w:val="24"/>
        </w:rPr>
        <w:t>оказано</w:t>
      </w:r>
      <w:r w:rsidR="004A538B">
        <w:rPr>
          <w:rFonts w:ascii="Times New Roman" w:hAnsi="Times New Roman"/>
          <w:sz w:val="24"/>
          <w:szCs w:val="24"/>
        </w:rPr>
        <w:t xml:space="preserve"> свыше </w:t>
      </w:r>
      <w:r w:rsidR="00BE6067">
        <w:rPr>
          <w:rFonts w:ascii="Times New Roman" w:hAnsi="Times New Roman"/>
          <w:sz w:val="24"/>
          <w:szCs w:val="24"/>
        </w:rPr>
        <w:t>1</w:t>
      </w:r>
      <w:r w:rsidR="00316C42">
        <w:rPr>
          <w:rFonts w:ascii="Times New Roman" w:hAnsi="Times New Roman"/>
          <w:sz w:val="24"/>
          <w:szCs w:val="24"/>
        </w:rPr>
        <w:t>3</w:t>
      </w:r>
      <w:r w:rsidR="00BE6067">
        <w:rPr>
          <w:rFonts w:ascii="Times New Roman" w:hAnsi="Times New Roman"/>
          <w:sz w:val="24"/>
          <w:szCs w:val="24"/>
        </w:rPr>
        <w:t xml:space="preserve">,1 миллионов услуг, что составляет </w:t>
      </w:r>
      <w:r w:rsidR="00802BF1">
        <w:rPr>
          <w:rFonts w:ascii="Times New Roman" w:hAnsi="Times New Roman"/>
          <w:sz w:val="24"/>
          <w:szCs w:val="24"/>
        </w:rPr>
        <w:t>74</w:t>
      </w:r>
      <w:r w:rsidR="004A538B">
        <w:rPr>
          <w:rFonts w:ascii="Times New Roman" w:hAnsi="Times New Roman"/>
          <w:sz w:val="24"/>
          <w:szCs w:val="24"/>
        </w:rPr>
        <w:t>% от общего объёма услуг</w:t>
      </w:r>
      <w:r>
        <w:rPr>
          <w:rFonts w:ascii="Times New Roman" w:hAnsi="Times New Roman"/>
          <w:sz w:val="24"/>
          <w:szCs w:val="24"/>
        </w:rPr>
        <w:t xml:space="preserve">. По сравнению с предыдущим годом </w:t>
      </w:r>
      <w:r w:rsidR="001E1343">
        <w:rPr>
          <w:rFonts w:ascii="Times New Roman" w:hAnsi="Times New Roman"/>
          <w:sz w:val="24"/>
          <w:szCs w:val="24"/>
        </w:rPr>
        <w:t>произошло</w:t>
      </w:r>
      <w:r>
        <w:rPr>
          <w:rFonts w:ascii="Times New Roman" w:hAnsi="Times New Roman"/>
          <w:sz w:val="24"/>
          <w:szCs w:val="24"/>
        </w:rPr>
        <w:t xml:space="preserve"> </w:t>
      </w:r>
      <w:r w:rsidR="00802BF1">
        <w:rPr>
          <w:rFonts w:ascii="Times New Roman" w:hAnsi="Times New Roman"/>
          <w:sz w:val="24"/>
          <w:szCs w:val="24"/>
        </w:rPr>
        <w:t xml:space="preserve">почти </w:t>
      </w:r>
      <w:proofErr w:type="spellStart"/>
      <w:r w:rsidR="00316C42">
        <w:rPr>
          <w:rFonts w:ascii="Times New Roman" w:hAnsi="Times New Roman"/>
          <w:sz w:val="24"/>
          <w:szCs w:val="24"/>
        </w:rPr>
        <w:t>трехкратное</w:t>
      </w:r>
      <w:proofErr w:type="spellEnd"/>
      <w:r>
        <w:rPr>
          <w:rFonts w:ascii="Times New Roman" w:hAnsi="Times New Roman"/>
          <w:sz w:val="24"/>
          <w:szCs w:val="24"/>
        </w:rPr>
        <w:t xml:space="preserve"> увеличение популярности онлайн</w:t>
      </w:r>
      <w:r w:rsidR="006E4251">
        <w:rPr>
          <w:rFonts w:ascii="Times New Roman" w:hAnsi="Times New Roman"/>
          <w:sz w:val="24"/>
          <w:szCs w:val="24"/>
        </w:rPr>
        <w:t>-</w:t>
      </w:r>
      <w:r w:rsidR="00B34CCE">
        <w:rPr>
          <w:rFonts w:ascii="Times New Roman" w:hAnsi="Times New Roman"/>
          <w:sz w:val="24"/>
          <w:szCs w:val="24"/>
        </w:rPr>
        <w:t>сервисов</w:t>
      </w:r>
      <w:r w:rsidR="00802BF1">
        <w:rPr>
          <w:rFonts w:ascii="Times New Roman" w:hAnsi="Times New Roman"/>
          <w:sz w:val="24"/>
          <w:szCs w:val="24"/>
        </w:rPr>
        <w:t xml:space="preserve">. </w:t>
      </w:r>
      <w:r w:rsidR="00DA6E9C">
        <w:rPr>
          <w:rFonts w:ascii="Times New Roman" w:hAnsi="Times New Roman"/>
          <w:sz w:val="24"/>
          <w:szCs w:val="24"/>
        </w:rPr>
        <w:t xml:space="preserve">Напомним, что в Личном кабинете, </w:t>
      </w:r>
      <w:r w:rsidR="00DA6E9C" w:rsidRPr="00742002">
        <w:rPr>
          <w:rFonts w:ascii="Times New Roman" w:hAnsi="Times New Roman"/>
          <w:sz w:val="24"/>
          <w:szCs w:val="24"/>
        </w:rPr>
        <w:t xml:space="preserve">который есть как на сайте, так и в мобильном приложении </w:t>
      </w:r>
      <w:proofErr w:type="spellStart"/>
      <w:r w:rsidR="00DA6E9C" w:rsidRPr="00742002">
        <w:rPr>
          <w:rFonts w:ascii="Times New Roman" w:hAnsi="Times New Roman"/>
          <w:sz w:val="24"/>
          <w:szCs w:val="24"/>
        </w:rPr>
        <w:t>ЕНПФ</w:t>
      </w:r>
      <w:proofErr w:type="spellEnd"/>
      <w:r w:rsidR="00DA6E9C" w:rsidRPr="00742002">
        <w:rPr>
          <w:rFonts w:ascii="Times New Roman" w:hAnsi="Times New Roman"/>
          <w:sz w:val="24"/>
          <w:szCs w:val="24"/>
        </w:rPr>
        <w:t xml:space="preserve">, </w:t>
      </w:r>
      <w:r w:rsidR="00DA6E9C">
        <w:rPr>
          <w:rFonts w:ascii="Times New Roman" w:hAnsi="Times New Roman"/>
          <w:sz w:val="24"/>
          <w:szCs w:val="24"/>
        </w:rPr>
        <w:t xml:space="preserve">вкладчики имеют возможность получать услуги в любое время и в любом месте. Например, это </w:t>
      </w:r>
      <w:r w:rsidR="00DA6E9C" w:rsidRPr="00742002">
        <w:rPr>
          <w:rFonts w:ascii="Times New Roman" w:hAnsi="Times New Roman"/>
          <w:sz w:val="24"/>
          <w:szCs w:val="24"/>
        </w:rPr>
        <w:t>получ</w:t>
      </w:r>
      <w:r w:rsidR="00DA6E9C">
        <w:rPr>
          <w:rFonts w:ascii="Times New Roman" w:hAnsi="Times New Roman"/>
          <w:sz w:val="24"/>
          <w:szCs w:val="24"/>
        </w:rPr>
        <w:t>ение</w:t>
      </w:r>
      <w:r w:rsidR="00DA6E9C" w:rsidRPr="00742002">
        <w:rPr>
          <w:rFonts w:ascii="Times New Roman" w:hAnsi="Times New Roman"/>
          <w:sz w:val="24"/>
          <w:szCs w:val="24"/>
        </w:rPr>
        <w:t xml:space="preserve"> выписк</w:t>
      </w:r>
      <w:r w:rsidR="00DA6E9C">
        <w:rPr>
          <w:rFonts w:ascii="Times New Roman" w:hAnsi="Times New Roman"/>
          <w:sz w:val="24"/>
          <w:szCs w:val="24"/>
        </w:rPr>
        <w:t>и</w:t>
      </w:r>
      <w:r w:rsidR="00DA6E9C" w:rsidRPr="00742002">
        <w:rPr>
          <w:rFonts w:ascii="Times New Roman" w:hAnsi="Times New Roman"/>
          <w:sz w:val="24"/>
          <w:szCs w:val="24"/>
        </w:rPr>
        <w:t xml:space="preserve"> с индивидуального пенсионного счета, внес</w:t>
      </w:r>
      <w:r w:rsidR="00DA6E9C">
        <w:rPr>
          <w:rFonts w:ascii="Times New Roman" w:hAnsi="Times New Roman"/>
          <w:sz w:val="24"/>
          <w:szCs w:val="24"/>
        </w:rPr>
        <w:t>ение</w:t>
      </w:r>
      <w:r w:rsidR="00DA6E9C" w:rsidRPr="00742002">
        <w:rPr>
          <w:rFonts w:ascii="Times New Roman" w:hAnsi="Times New Roman"/>
          <w:sz w:val="24"/>
          <w:szCs w:val="24"/>
        </w:rPr>
        <w:t xml:space="preserve"> изменени</w:t>
      </w:r>
      <w:r w:rsidR="00DA6E9C">
        <w:rPr>
          <w:rFonts w:ascii="Times New Roman" w:hAnsi="Times New Roman"/>
          <w:sz w:val="24"/>
          <w:szCs w:val="24"/>
        </w:rPr>
        <w:t>й</w:t>
      </w:r>
      <w:r w:rsidR="00DA6E9C" w:rsidRPr="00742002">
        <w:rPr>
          <w:rFonts w:ascii="Times New Roman" w:hAnsi="Times New Roman"/>
          <w:sz w:val="24"/>
          <w:szCs w:val="24"/>
        </w:rPr>
        <w:t xml:space="preserve"> и дополнени</w:t>
      </w:r>
      <w:r w:rsidR="00DA6E9C">
        <w:rPr>
          <w:rFonts w:ascii="Times New Roman" w:hAnsi="Times New Roman"/>
          <w:sz w:val="24"/>
          <w:szCs w:val="24"/>
        </w:rPr>
        <w:t>й</w:t>
      </w:r>
      <w:r w:rsidR="00DA6E9C" w:rsidRPr="00742002">
        <w:rPr>
          <w:rFonts w:ascii="Times New Roman" w:hAnsi="Times New Roman"/>
          <w:sz w:val="24"/>
          <w:szCs w:val="24"/>
        </w:rPr>
        <w:t xml:space="preserve"> в свои реквизиты, получ</w:t>
      </w:r>
      <w:r w:rsidR="00DA6E9C">
        <w:rPr>
          <w:rFonts w:ascii="Times New Roman" w:hAnsi="Times New Roman"/>
          <w:sz w:val="24"/>
          <w:szCs w:val="24"/>
        </w:rPr>
        <w:t>ение</w:t>
      </w:r>
      <w:r w:rsidR="00DA6E9C" w:rsidRPr="00742002">
        <w:rPr>
          <w:rFonts w:ascii="Times New Roman" w:hAnsi="Times New Roman"/>
          <w:sz w:val="24"/>
          <w:szCs w:val="24"/>
        </w:rPr>
        <w:t xml:space="preserve"> справк</w:t>
      </w:r>
      <w:r w:rsidR="00DA6E9C">
        <w:rPr>
          <w:rFonts w:ascii="Times New Roman" w:hAnsi="Times New Roman"/>
          <w:sz w:val="24"/>
          <w:szCs w:val="24"/>
        </w:rPr>
        <w:t>и</w:t>
      </w:r>
      <w:r w:rsidR="00DA6E9C" w:rsidRPr="00742002">
        <w:rPr>
          <w:rFonts w:ascii="Times New Roman" w:hAnsi="Times New Roman"/>
          <w:sz w:val="24"/>
          <w:szCs w:val="24"/>
        </w:rPr>
        <w:t xml:space="preserve"> о наличии </w:t>
      </w:r>
      <w:proofErr w:type="spellStart"/>
      <w:r w:rsidR="00DA6E9C" w:rsidRPr="00742002">
        <w:rPr>
          <w:rFonts w:ascii="Times New Roman" w:hAnsi="Times New Roman"/>
          <w:sz w:val="24"/>
          <w:szCs w:val="24"/>
        </w:rPr>
        <w:t>ИПС</w:t>
      </w:r>
      <w:proofErr w:type="spellEnd"/>
      <w:r w:rsidR="00DA6E9C" w:rsidRPr="00742002">
        <w:rPr>
          <w:rFonts w:ascii="Times New Roman" w:hAnsi="Times New Roman"/>
          <w:sz w:val="24"/>
          <w:szCs w:val="24"/>
        </w:rPr>
        <w:t>, пода</w:t>
      </w:r>
      <w:r w:rsidR="00DA6E9C">
        <w:rPr>
          <w:rFonts w:ascii="Times New Roman" w:hAnsi="Times New Roman"/>
          <w:sz w:val="24"/>
          <w:szCs w:val="24"/>
        </w:rPr>
        <w:t>ча</w:t>
      </w:r>
      <w:r w:rsidR="00DA6E9C" w:rsidRPr="00742002">
        <w:rPr>
          <w:rFonts w:ascii="Times New Roman" w:hAnsi="Times New Roman"/>
          <w:sz w:val="24"/>
          <w:szCs w:val="24"/>
        </w:rPr>
        <w:t xml:space="preserve"> заявлени</w:t>
      </w:r>
      <w:r w:rsidR="00DA6E9C">
        <w:rPr>
          <w:rFonts w:ascii="Times New Roman" w:hAnsi="Times New Roman"/>
          <w:sz w:val="24"/>
          <w:szCs w:val="24"/>
        </w:rPr>
        <w:t>я</w:t>
      </w:r>
      <w:r w:rsidR="00DA6E9C" w:rsidRPr="00742002">
        <w:rPr>
          <w:rFonts w:ascii="Times New Roman" w:hAnsi="Times New Roman"/>
          <w:sz w:val="24"/>
          <w:szCs w:val="24"/>
        </w:rPr>
        <w:t xml:space="preserve"> о назначении пенсионных выплат в связи с установлением инвалидности 1 или 2 группы бессрочно, отслежива</w:t>
      </w:r>
      <w:r w:rsidR="00DA6E9C">
        <w:rPr>
          <w:rFonts w:ascii="Times New Roman" w:hAnsi="Times New Roman"/>
          <w:sz w:val="24"/>
          <w:szCs w:val="24"/>
        </w:rPr>
        <w:t>ние</w:t>
      </w:r>
      <w:r w:rsidR="00DA6E9C" w:rsidRPr="00742002">
        <w:rPr>
          <w:rFonts w:ascii="Times New Roman" w:hAnsi="Times New Roman"/>
          <w:sz w:val="24"/>
          <w:szCs w:val="24"/>
        </w:rPr>
        <w:t xml:space="preserve"> статус</w:t>
      </w:r>
      <w:r w:rsidR="00DA6E9C">
        <w:rPr>
          <w:rFonts w:ascii="Times New Roman" w:hAnsi="Times New Roman"/>
          <w:sz w:val="24"/>
          <w:szCs w:val="24"/>
        </w:rPr>
        <w:t>а заявления на выплату</w:t>
      </w:r>
      <w:r w:rsidR="00DA6E9C" w:rsidRPr="00742002">
        <w:rPr>
          <w:rFonts w:ascii="Times New Roman" w:hAnsi="Times New Roman"/>
          <w:sz w:val="24"/>
          <w:szCs w:val="24"/>
        </w:rPr>
        <w:t xml:space="preserve"> и многое другое.</w:t>
      </w:r>
    </w:p>
    <w:p w:rsidR="00106A6F" w:rsidRPr="00434C94" w:rsidRDefault="00DA6E9C" w:rsidP="00106A6F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802BF1">
        <w:rPr>
          <w:rFonts w:ascii="Times New Roman" w:hAnsi="Times New Roman"/>
          <w:sz w:val="24"/>
          <w:szCs w:val="24"/>
        </w:rPr>
        <w:t xml:space="preserve"> автоматическ</w:t>
      </w:r>
      <w:r>
        <w:rPr>
          <w:rFonts w:ascii="Times New Roman" w:hAnsi="Times New Roman"/>
          <w:sz w:val="24"/>
          <w:szCs w:val="24"/>
        </w:rPr>
        <w:t>ом</w:t>
      </w:r>
      <w:r w:rsidR="00802BF1">
        <w:rPr>
          <w:rFonts w:ascii="Times New Roman" w:hAnsi="Times New Roman"/>
          <w:sz w:val="24"/>
          <w:szCs w:val="24"/>
        </w:rPr>
        <w:t xml:space="preserve"> формат</w:t>
      </w:r>
      <w:r>
        <w:rPr>
          <w:rFonts w:ascii="Times New Roman" w:hAnsi="Times New Roman"/>
          <w:sz w:val="24"/>
          <w:szCs w:val="24"/>
        </w:rPr>
        <w:t>е</w:t>
      </w:r>
      <w:r w:rsidR="006B783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6B7833">
        <w:rPr>
          <w:rFonts w:ascii="Times New Roman" w:hAnsi="Times New Roman"/>
          <w:sz w:val="24"/>
          <w:szCs w:val="24"/>
        </w:rPr>
        <w:t>беззаявительные</w:t>
      </w:r>
      <w:proofErr w:type="spellEnd"/>
      <w:r w:rsidR="006B7833">
        <w:rPr>
          <w:rFonts w:ascii="Times New Roman" w:hAnsi="Times New Roman"/>
          <w:sz w:val="24"/>
          <w:szCs w:val="24"/>
        </w:rPr>
        <w:t xml:space="preserve"> обращения)</w:t>
      </w:r>
      <w:r>
        <w:rPr>
          <w:rFonts w:ascii="Times New Roman" w:hAnsi="Times New Roman"/>
          <w:sz w:val="24"/>
          <w:szCs w:val="24"/>
        </w:rPr>
        <w:t xml:space="preserve"> было оказано 2</w:t>
      </w:r>
      <w:r>
        <w:rPr>
          <w:rFonts w:ascii="Times New Roman" w:hAnsi="Times New Roman"/>
          <w:sz w:val="24"/>
          <w:szCs w:val="24"/>
        </w:rPr>
        <w:t>,6 миллионов услуг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z w:val="24"/>
          <w:szCs w:val="24"/>
        </w:rPr>
        <w:t xml:space="preserve"> </w:t>
      </w:r>
      <w:r w:rsidR="00BE6067">
        <w:rPr>
          <w:rFonts w:ascii="Times New Roman" w:hAnsi="Times New Roman"/>
          <w:sz w:val="24"/>
          <w:szCs w:val="24"/>
        </w:rPr>
        <w:t xml:space="preserve">14,5% </w:t>
      </w:r>
      <w:r>
        <w:rPr>
          <w:rFonts w:ascii="Times New Roman" w:hAnsi="Times New Roman"/>
          <w:sz w:val="24"/>
          <w:szCs w:val="24"/>
        </w:rPr>
        <w:t>от общего объема</w:t>
      </w:r>
      <w:bookmarkStart w:id="0" w:name="_GoBack"/>
      <w:bookmarkEnd w:id="0"/>
      <w:r w:rsidR="00802BF1">
        <w:rPr>
          <w:rFonts w:ascii="Times New Roman" w:hAnsi="Times New Roman"/>
          <w:sz w:val="24"/>
          <w:szCs w:val="24"/>
        </w:rPr>
        <w:t>.</w:t>
      </w:r>
      <w:r w:rsidR="00106A6F">
        <w:rPr>
          <w:rFonts w:ascii="Times New Roman" w:hAnsi="Times New Roman"/>
          <w:sz w:val="24"/>
          <w:szCs w:val="24"/>
        </w:rPr>
        <w:t xml:space="preserve"> </w:t>
      </w:r>
    </w:p>
    <w:p w:rsidR="00D44906" w:rsidRDefault="00316C42" w:rsidP="001346D2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Свыше</w:t>
      </w:r>
      <w:r w:rsidR="00310750" w:rsidRPr="00310750"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</w:rPr>
        <w:t>,1</w:t>
      </w:r>
      <w:r w:rsidR="00310750" w:rsidRPr="00310750">
        <w:rPr>
          <w:rFonts w:ascii="Times New Roman" w:hAnsi="Times New Roman"/>
          <w:sz w:val="24"/>
          <w:szCs w:val="24"/>
        </w:rPr>
        <w:t xml:space="preserve"> м</w:t>
      </w:r>
      <w:r w:rsidR="00BE6067">
        <w:rPr>
          <w:rFonts w:ascii="Times New Roman" w:hAnsi="Times New Roman"/>
          <w:sz w:val="24"/>
          <w:szCs w:val="24"/>
        </w:rPr>
        <w:t>иллиона услуг вкладчики получили</w:t>
      </w:r>
      <w:r w:rsidR="00310750" w:rsidRPr="00310750">
        <w:rPr>
          <w:rFonts w:ascii="Times New Roman" w:hAnsi="Times New Roman"/>
          <w:sz w:val="24"/>
          <w:szCs w:val="24"/>
        </w:rPr>
        <w:t xml:space="preserve"> непосредственно в офисах-обслуживания Фонда. </w:t>
      </w:r>
      <w:r w:rsidR="00310750">
        <w:rPr>
          <w:rFonts w:ascii="Times New Roman" w:hAnsi="Times New Roman"/>
          <w:sz w:val="24"/>
          <w:szCs w:val="24"/>
        </w:rPr>
        <w:t xml:space="preserve">В 183 точках обслуживания по всему Казахстану </w:t>
      </w:r>
      <w:r w:rsidR="00BE6067">
        <w:rPr>
          <w:rFonts w:ascii="Times New Roman" w:hAnsi="Times New Roman"/>
          <w:sz w:val="24"/>
          <w:szCs w:val="24"/>
        </w:rPr>
        <w:t>вкладчикам оказано</w:t>
      </w:r>
      <w:r w:rsidR="0031075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1 115 173 услуг</w:t>
      </w:r>
      <w:r w:rsidR="005A46F2" w:rsidRPr="00310750">
        <w:rPr>
          <w:rFonts w:ascii="Times New Roman" w:hAnsi="Times New Roman"/>
          <w:sz w:val="24"/>
          <w:szCs w:val="24"/>
        </w:rPr>
        <w:t xml:space="preserve">, что на </w:t>
      </w:r>
      <w:r>
        <w:rPr>
          <w:rFonts w:ascii="Times New Roman" w:hAnsi="Times New Roman"/>
          <w:sz w:val="24"/>
          <w:szCs w:val="24"/>
        </w:rPr>
        <w:t>458,8</w:t>
      </w:r>
      <w:r w:rsidR="005A46F2" w:rsidRPr="00310750">
        <w:rPr>
          <w:rFonts w:ascii="Times New Roman" w:hAnsi="Times New Roman"/>
          <w:sz w:val="24"/>
          <w:szCs w:val="24"/>
        </w:rPr>
        <w:t xml:space="preserve"> тыс. услуг</w:t>
      </w:r>
      <w:r w:rsidR="004E4742" w:rsidRPr="00310750">
        <w:rPr>
          <w:rFonts w:ascii="Times New Roman" w:hAnsi="Times New Roman"/>
          <w:sz w:val="24"/>
          <w:szCs w:val="24"/>
        </w:rPr>
        <w:t xml:space="preserve"> (</w:t>
      </w:r>
      <w:r w:rsidR="004E4742" w:rsidRPr="00310750">
        <w:rPr>
          <w:rFonts w:ascii="Times New Roman" w:hAnsi="Times New Roman"/>
          <w:sz w:val="24"/>
          <w:szCs w:val="24"/>
          <w:lang w:val="kk-KZ"/>
        </w:rPr>
        <w:t>или</w:t>
      </w:r>
      <w:r w:rsidR="00FA40BB" w:rsidRPr="00310750">
        <w:rPr>
          <w:rFonts w:ascii="Times New Roman" w:hAnsi="Times New Roman"/>
          <w:sz w:val="24"/>
          <w:szCs w:val="24"/>
          <w:lang w:val="kk-KZ"/>
        </w:rPr>
        <w:t xml:space="preserve"> на</w:t>
      </w:r>
      <w:r w:rsidR="00D1409A" w:rsidRPr="00310750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69</w:t>
      </w:r>
      <w:r w:rsidR="004E4742" w:rsidRPr="00310750">
        <w:rPr>
          <w:rFonts w:ascii="Times New Roman" w:hAnsi="Times New Roman"/>
          <w:sz w:val="24"/>
          <w:szCs w:val="24"/>
          <w:lang w:val="kk-KZ"/>
        </w:rPr>
        <w:t>,</w:t>
      </w:r>
      <w:r>
        <w:rPr>
          <w:rFonts w:ascii="Times New Roman" w:hAnsi="Times New Roman"/>
          <w:sz w:val="24"/>
          <w:szCs w:val="24"/>
          <w:lang w:val="kk-KZ"/>
        </w:rPr>
        <w:t>9</w:t>
      </w:r>
      <w:r w:rsidR="004E4742" w:rsidRPr="00310750">
        <w:rPr>
          <w:rFonts w:ascii="Times New Roman" w:hAnsi="Times New Roman"/>
          <w:sz w:val="24"/>
          <w:szCs w:val="24"/>
          <w:lang w:val="kk-KZ"/>
        </w:rPr>
        <w:t>%)</w:t>
      </w:r>
      <w:r w:rsidR="005A46F2" w:rsidRPr="00310750">
        <w:rPr>
          <w:rFonts w:ascii="Times New Roman" w:hAnsi="Times New Roman"/>
          <w:sz w:val="24"/>
          <w:szCs w:val="24"/>
        </w:rPr>
        <w:t xml:space="preserve"> больше, чем в </w:t>
      </w:r>
      <w:r w:rsidR="00310750" w:rsidRPr="00310750">
        <w:rPr>
          <w:rFonts w:ascii="Times New Roman" w:hAnsi="Times New Roman"/>
          <w:sz w:val="24"/>
          <w:szCs w:val="24"/>
        </w:rPr>
        <w:t>прошлом году</w:t>
      </w:r>
      <w:r w:rsidR="005A46F2" w:rsidRPr="00310750">
        <w:rPr>
          <w:rFonts w:ascii="Times New Roman" w:hAnsi="Times New Roman"/>
          <w:sz w:val="24"/>
          <w:szCs w:val="24"/>
        </w:rPr>
        <w:t>.</w:t>
      </w:r>
    </w:p>
    <w:p w:rsidR="00C060D1" w:rsidRPr="00C060D1" w:rsidRDefault="00316C42" w:rsidP="00C060D1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Благодаря совместному</w:t>
      </w:r>
      <w:r w:rsidR="00310750" w:rsidRPr="00C060D1">
        <w:rPr>
          <w:rFonts w:ascii="Times New Roman" w:hAnsi="Times New Roman"/>
          <w:sz w:val="24"/>
          <w:szCs w:val="24"/>
        </w:rPr>
        <w:t xml:space="preserve"> проект</w:t>
      </w:r>
      <w:r>
        <w:rPr>
          <w:rFonts w:ascii="Times New Roman" w:hAnsi="Times New Roman"/>
          <w:sz w:val="24"/>
          <w:szCs w:val="24"/>
        </w:rPr>
        <w:t>у</w:t>
      </w:r>
      <w:r w:rsidR="00310750" w:rsidRPr="00C060D1">
        <w:rPr>
          <w:rFonts w:ascii="Times New Roman" w:hAnsi="Times New Roman"/>
          <w:sz w:val="24"/>
          <w:szCs w:val="24"/>
        </w:rPr>
        <w:t xml:space="preserve"> АО «</w:t>
      </w:r>
      <w:proofErr w:type="spellStart"/>
      <w:r w:rsidR="00310750" w:rsidRPr="00C060D1">
        <w:rPr>
          <w:rFonts w:ascii="Times New Roman" w:hAnsi="Times New Roman"/>
          <w:sz w:val="24"/>
          <w:szCs w:val="24"/>
        </w:rPr>
        <w:t>ЕНПФ</w:t>
      </w:r>
      <w:proofErr w:type="spellEnd"/>
      <w:r w:rsidR="00310750" w:rsidRPr="00C060D1">
        <w:rPr>
          <w:rFonts w:ascii="Times New Roman" w:hAnsi="Times New Roman"/>
          <w:sz w:val="24"/>
          <w:szCs w:val="24"/>
        </w:rPr>
        <w:t>» и АО «</w:t>
      </w:r>
      <w:proofErr w:type="spellStart"/>
      <w:r w:rsidR="00310750" w:rsidRPr="00C060D1">
        <w:rPr>
          <w:rFonts w:ascii="Times New Roman" w:hAnsi="Times New Roman"/>
          <w:sz w:val="24"/>
          <w:szCs w:val="24"/>
        </w:rPr>
        <w:t>Казпочта</w:t>
      </w:r>
      <w:proofErr w:type="spellEnd"/>
      <w:r w:rsidR="00310750" w:rsidRPr="00C060D1">
        <w:rPr>
          <w:rFonts w:ascii="Times New Roman" w:hAnsi="Times New Roman"/>
          <w:sz w:val="24"/>
          <w:szCs w:val="24"/>
        </w:rPr>
        <w:t>»</w:t>
      </w:r>
      <w:r w:rsidR="00310750">
        <w:rPr>
          <w:rFonts w:ascii="Times New Roman" w:hAnsi="Times New Roman"/>
          <w:sz w:val="24"/>
          <w:szCs w:val="24"/>
        </w:rPr>
        <w:t xml:space="preserve"> по оказанию услуг в</w:t>
      </w:r>
      <w:r w:rsidR="00C060D1" w:rsidRPr="00C060D1">
        <w:rPr>
          <w:rFonts w:ascii="Times New Roman" w:hAnsi="Times New Roman"/>
          <w:sz w:val="24"/>
          <w:szCs w:val="24"/>
        </w:rPr>
        <w:t xml:space="preserve"> отдалённых населённых пункт</w:t>
      </w:r>
      <w:r w:rsidR="00310750">
        <w:rPr>
          <w:rFonts w:ascii="Times New Roman" w:hAnsi="Times New Roman"/>
          <w:sz w:val="24"/>
          <w:szCs w:val="24"/>
        </w:rPr>
        <w:t>ах</w:t>
      </w:r>
      <w:r w:rsidR="00C060D1" w:rsidRPr="00C060D1">
        <w:rPr>
          <w:rFonts w:ascii="Times New Roman" w:hAnsi="Times New Roman"/>
          <w:sz w:val="24"/>
          <w:szCs w:val="24"/>
        </w:rPr>
        <w:t xml:space="preserve"> в отделениях национального почтового оператора</w:t>
      </w:r>
      <w:r>
        <w:rPr>
          <w:rFonts w:ascii="Times New Roman" w:hAnsi="Times New Roman"/>
          <w:sz w:val="24"/>
          <w:szCs w:val="24"/>
        </w:rPr>
        <w:t xml:space="preserve">, вкладчикам фонда за 5 месяцев 2021 года </w:t>
      </w:r>
      <w:r w:rsidRPr="00C060D1">
        <w:rPr>
          <w:rFonts w:ascii="Times New Roman" w:hAnsi="Times New Roman"/>
          <w:sz w:val="24"/>
          <w:szCs w:val="24"/>
        </w:rPr>
        <w:t>в отделениях почтового оператора</w:t>
      </w:r>
      <w:r>
        <w:rPr>
          <w:rFonts w:ascii="Times New Roman" w:hAnsi="Times New Roman"/>
          <w:sz w:val="24"/>
          <w:szCs w:val="24"/>
        </w:rPr>
        <w:t xml:space="preserve"> было оказано </w:t>
      </w:r>
      <w:r w:rsidRPr="00316C42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 </w:t>
      </w:r>
      <w:r w:rsidRPr="00316C42">
        <w:rPr>
          <w:rFonts w:ascii="Times New Roman" w:hAnsi="Times New Roman"/>
          <w:sz w:val="24"/>
          <w:szCs w:val="24"/>
        </w:rPr>
        <w:t>798</w:t>
      </w:r>
      <w:r>
        <w:rPr>
          <w:rFonts w:ascii="Times New Roman" w:hAnsi="Times New Roman"/>
          <w:sz w:val="24"/>
          <w:szCs w:val="24"/>
        </w:rPr>
        <w:t xml:space="preserve"> услуг, что почти в три раза больше, чем в прошлом году</w:t>
      </w:r>
      <w:r w:rsidR="00C060D1" w:rsidRPr="00C060D1">
        <w:rPr>
          <w:rFonts w:ascii="Times New Roman" w:hAnsi="Times New Roman"/>
          <w:sz w:val="24"/>
          <w:szCs w:val="24"/>
        </w:rPr>
        <w:t xml:space="preserve">. </w:t>
      </w:r>
      <w:r w:rsidR="00B17307">
        <w:rPr>
          <w:rFonts w:ascii="Times New Roman" w:hAnsi="Times New Roman"/>
          <w:sz w:val="24"/>
          <w:szCs w:val="24"/>
        </w:rPr>
        <w:t>Отметим</w:t>
      </w:r>
      <w:r w:rsidR="00C060D1" w:rsidRPr="00C060D1">
        <w:rPr>
          <w:rFonts w:ascii="Times New Roman" w:hAnsi="Times New Roman"/>
          <w:sz w:val="24"/>
          <w:szCs w:val="24"/>
        </w:rPr>
        <w:t>, что в подразделениях «</w:t>
      </w:r>
      <w:proofErr w:type="spellStart"/>
      <w:r w:rsidR="00C060D1" w:rsidRPr="00C060D1">
        <w:rPr>
          <w:rFonts w:ascii="Times New Roman" w:hAnsi="Times New Roman"/>
          <w:sz w:val="24"/>
          <w:szCs w:val="24"/>
        </w:rPr>
        <w:t>Казпочты</w:t>
      </w:r>
      <w:proofErr w:type="spellEnd"/>
      <w:r w:rsidR="00C060D1" w:rsidRPr="00C060D1">
        <w:rPr>
          <w:rFonts w:ascii="Times New Roman" w:hAnsi="Times New Roman"/>
          <w:sz w:val="24"/>
          <w:szCs w:val="24"/>
        </w:rPr>
        <w:t>» можно произвести следующие виды операций:</w:t>
      </w:r>
    </w:p>
    <w:p w:rsidR="00C060D1" w:rsidRPr="00C060D1" w:rsidRDefault="00C060D1" w:rsidP="00C060D1">
      <w:pPr>
        <w:pStyle w:val="a5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060D1">
        <w:rPr>
          <w:rFonts w:ascii="Times New Roman" w:hAnsi="Times New Roman"/>
          <w:b/>
          <w:sz w:val="24"/>
          <w:szCs w:val="24"/>
        </w:rPr>
        <w:t>• подать заявление об изменении (дополнении) дополнительных реквизитов вкладчика (получателя) (реквизиты удостоверения личности, номер телефона, электронный и почтовый адреса);</w:t>
      </w:r>
    </w:p>
    <w:p w:rsidR="00C060D1" w:rsidRPr="00C060D1" w:rsidRDefault="00C060D1" w:rsidP="00C060D1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C060D1">
        <w:rPr>
          <w:rFonts w:ascii="Times New Roman" w:hAnsi="Times New Roman"/>
          <w:b/>
          <w:sz w:val="24"/>
          <w:szCs w:val="24"/>
        </w:rPr>
        <w:t>• подписать соглашение об изменении (определении) способа информирования (в том числе для получения доступа к услугам АО «ЕНПФ» в электронном формате).</w:t>
      </w:r>
    </w:p>
    <w:p w:rsidR="00866402" w:rsidRDefault="004B5FD0" w:rsidP="00C060D1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Имеются в </w:t>
      </w:r>
      <w:proofErr w:type="spellStart"/>
      <w:r>
        <w:rPr>
          <w:rFonts w:ascii="Times New Roman" w:hAnsi="Times New Roman"/>
          <w:sz w:val="24"/>
          <w:szCs w:val="24"/>
        </w:rPr>
        <w:t>ЕНПФ</w:t>
      </w:r>
      <w:proofErr w:type="spellEnd"/>
      <w:r>
        <w:rPr>
          <w:rFonts w:ascii="Times New Roman" w:hAnsi="Times New Roman"/>
          <w:sz w:val="24"/>
          <w:szCs w:val="24"/>
        </w:rPr>
        <w:t xml:space="preserve"> и</w:t>
      </w:r>
      <w:r w:rsidR="00866402" w:rsidRPr="00D44906">
        <w:rPr>
          <w:rFonts w:ascii="Times New Roman" w:hAnsi="Times New Roman"/>
          <w:sz w:val="24"/>
          <w:szCs w:val="24"/>
        </w:rPr>
        <w:t xml:space="preserve"> отделы выездного обслуживания. </w:t>
      </w:r>
      <w:r w:rsidR="00866402">
        <w:rPr>
          <w:rFonts w:ascii="Times New Roman" w:hAnsi="Times New Roman"/>
          <w:sz w:val="24"/>
          <w:szCs w:val="24"/>
        </w:rPr>
        <w:t>Они работают</w:t>
      </w:r>
      <w:r w:rsidR="00866402" w:rsidRPr="00D44906">
        <w:rPr>
          <w:rFonts w:ascii="Times New Roman" w:hAnsi="Times New Roman"/>
          <w:sz w:val="24"/>
          <w:szCs w:val="24"/>
        </w:rPr>
        <w:t xml:space="preserve"> с соблюдением строгих санитарно-эпидемиологических мер</w:t>
      </w:r>
      <w:r w:rsidR="00866402">
        <w:rPr>
          <w:rFonts w:ascii="Times New Roman" w:hAnsi="Times New Roman"/>
          <w:sz w:val="24"/>
          <w:szCs w:val="24"/>
        </w:rPr>
        <w:t>, п</w:t>
      </w:r>
      <w:r w:rsidR="00866402" w:rsidRPr="00D44906">
        <w:rPr>
          <w:rFonts w:ascii="Times New Roman" w:hAnsi="Times New Roman"/>
          <w:sz w:val="24"/>
          <w:szCs w:val="24"/>
        </w:rPr>
        <w:t>ри этом осуществляется предварительная консультация (в том числе проверка на возможность получения услуг о</w:t>
      </w:r>
      <w:r w:rsidR="00866402">
        <w:rPr>
          <w:rFonts w:ascii="Times New Roman" w:hAnsi="Times New Roman"/>
          <w:sz w:val="24"/>
          <w:szCs w:val="24"/>
        </w:rPr>
        <w:t>нлайн</w:t>
      </w:r>
      <w:r w:rsidR="00866402" w:rsidRPr="00D44906">
        <w:rPr>
          <w:rFonts w:ascii="Times New Roman" w:hAnsi="Times New Roman"/>
          <w:sz w:val="24"/>
          <w:szCs w:val="24"/>
        </w:rPr>
        <w:t>). В случае возникновения потребности в выездном обслуживании для оформления заявлений об открытии индивидуальных пенсионных счетов по учету обязательных профессиональных пенсионных взносов (в том числе заявлений о присоединении к договору о пенсионном обеспечении за счет обязательного профессионального пенсионного взноса) и обслуживания вкладчиков (получателей), относящихся к категории социально-уязвимых слоёв населения (</w:t>
      </w:r>
      <w:r w:rsidR="00866402" w:rsidRPr="00A04DF5">
        <w:rPr>
          <w:rFonts w:ascii="Times New Roman" w:hAnsi="Times New Roman"/>
          <w:sz w:val="24"/>
          <w:szCs w:val="24"/>
        </w:rPr>
        <w:t>лица, имеющие инвалидность</w:t>
      </w:r>
      <w:r w:rsidR="00866402">
        <w:rPr>
          <w:rFonts w:ascii="Times New Roman" w:hAnsi="Times New Roman"/>
          <w:sz w:val="24"/>
          <w:szCs w:val="24"/>
        </w:rPr>
        <w:t xml:space="preserve"> 1 и 2 группы</w:t>
      </w:r>
      <w:r w:rsidR="00866402" w:rsidRPr="00D44906">
        <w:rPr>
          <w:rFonts w:ascii="Times New Roman" w:hAnsi="Times New Roman"/>
          <w:sz w:val="24"/>
          <w:szCs w:val="24"/>
        </w:rPr>
        <w:t xml:space="preserve">), </w:t>
      </w:r>
      <w:r w:rsidR="00866402">
        <w:rPr>
          <w:rFonts w:ascii="Times New Roman" w:hAnsi="Times New Roman"/>
          <w:sz w:val="24"/>
          <w:szCs w:val="24"/>
        </w:rPr>
        <w:t>специалисты Фонда</w:t>
      </w:r>
      <w:r w:rsidR="00866402" w:rsidRPr="00D44906">
        <w:rPr>
          <w:rFonts w:ascii="Times New Roman" w:hAnsi="Times New Roman"/>
          <w:sz w:val="24"/>
          <w:szCs w:val="24"/>
        </w:rPr>
        <w:t xml:space="preserve"> осуществляют выезд с соблюдением всех санитарно-эпидемиологических мер. В ходе выездного обслуживания </w:t>
      </w:r>
      <w:r>
        <w:rPr>
          <w:rFonts w:ascii="Times New Roman" w:hAnsi="Times New Roman"/>
          <w:sz w:val="24"/>
          <w:szCs w:val="24"/>
        </w:rPr>
        <w:t xml:space="preserve">на 1 июня 2021 года </w:t>
      </w:r>
      <w:r w:rsidR="00866402" w:rsidRPr="00D44906">
        <w:rPr>
          <w:rFonts w:ascii="Times New Roman" w:hAnsi="Times New Roman"/>
          <w:sz w:val="24"/>
          <w:szCs w:val="24"/>
        </w:rPr>
        <w:t xml:space="preserve">было осуществлено </w:t>
      </w:r>
      <w:r w:rsidRPr="004B5FD0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> </w:t>
      </w:r>
      <w:r w:rsidRPr="004B5FD0">
        <w:rPr>
          <w:rFonts w:ascii="Times New Roman" w:hAnsi="Times New Roman"/>
          <w:sz w:val="24"/>
          <w:szCs w:val="24"/>
        </w:rPr>
        <w:t>018</w:t>
      </w:r>
      <w:r>
        <w:rPr>
          <w:rFonts w:ascii="Times New Roman" w:hAnsi="Times New Roman"/>
          <w:sz w:val="24"/>
          <w:szCs w:val="24"/>
        </w:rPr>
        <w:t xml:space="preserve"> операций.</w:t>
      </w:r>
    </w:p>
    <w:p w:rsidR="001346D2" w:rsidRPr="00BD79BD" w:rsidRDefault="00D31003" w:rsidP="00BB3272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внимание</w:t>
      </w:r>
      <w:r w:rsidR="001346D2" w:rsidRPr="00BD79BD">
        <w:rPr>
          <w:rFonts w:ascii="Times New Roman" w:hAnsi="Times New Roman"/>
          <w:sz w:val="24"/>
          <w:szCs w:val="24"/>
        </w:rPr>
        <w:t xml:space="preserve"> ЕНПФ </w:t>
      </w:r>
      <w:r>
        <w:rPr>
          <w:rFonts w:ascii="Times New Roman" w:hAnsi="Times New Roman"/>
          <w:sz w:val="24"/>
          <w:szCs w:val="24"/>
        </w:rPr>
        <w:t>уделяет</w:t>
      </w:r>
      <w:r w:rsidR="001346D2" w:rsidRPr="00BD79BD">
        <w:rPr>
          <w:rFonts w:ascii="Times New Roman" w:hAnsi="Times New Roman"/>
          <w:sz w:val="24"/>
          <w:szCs w:val="24"/>
        </w:rPr>
        <w:t xml:space="preserve"> предоставлени</w:t>
      </w:r>
      <w:r>
        <w:rPr>
          <w:rFonts w:ascii="Times New Roman" w:hAnsi="Times New Roman"/>
          <w:sz w:val="24"/>
          <w:szCs w:val="24"/>
        </w:rPr>
        <w:t>ю</w:t>
      </w:r>
      <w:r w:rsidR="001346D2" w:rsidRPr="00BD79BD">
        <w:rPr>
          <w:rFonts w:ascii="Times New Roman" w:hAnsi="Times New Roman"/>
          <w:sz w:val="24"/>
          <w:szCs w:val="24"/>
        </w:rPr>
        <w:t xml:space="preserve"> качественных консультационных услуг и развити</w:t>
      </w:r>
      <w:r>
        <w:rPr>
          <w:rFonts w:ascii="Times New Roman" w:hAnsi="Times New Roman"/>
          <w:sz w:val="24"/>
          <w:szCs w:val="24"/>
        </w:rPr>
        <w:t>ю</w:t>
      </w:r>
      <w:r w:rsidR="001346D2" w:rsidRPr="00BD79BD">
        <w:rPr>
          <w:rFonts w:ascii="Times New Roman" w:hAnsi="Times New Roman"/>
          <w:sz w:val="24"/>
          <w:szCs w:val="24"/>
        </w:rPr>
        <w:t xml:space="preserve"> информационных каналов для вкладчиков и получателей Фонда. </w:t>
      </w:r>
      <w:r w:rsidR="004B5FD0">
        <w:rPr>
          <w:rFonts w:ascii="Times New Roman" w:hAnsi="Times New Roman"/>
          <w:sz w:val="24"/>
          <w:szCs w:val="24"/>
        </w:rPr>
        <w:t>Так на 1 июня</w:t>
      </w:r>
      <w:r w:rsidR="005A46F2">
        <w:rPr>
          <w:rFonts w:ascii="Times New Roman" w:hAnsi="Times New Roman"/>
          <w:sz w:val="24"/>
          <w:szCs w:val="24"/>
        </w:rPr>
        <w:t xml:space="preserve"> </w:t>
      </w:r>
      <w:r w:rsidR="006A4F3E" w:rsidRPr="006A4F3E">
        <w:rPr>
          <w:rFonts w:ascii="Times New Roman" w:hAnsi="Times New Roman"/>
          <w:sz w:val="24"/>
          <w:szCs w:val="24"/>
        </w:rPr>
        <w:t>202</w:t>
      </w:r>
      <w:r w:rsidR="005A46F2">
        <w:rPr>
          <w:rFonts w:ascii="Times New Roman" w:hAnsi="Times New Roman"/>
          <w:sz w:val="24"/>
          <w:szCs w:val="24"/>
        </w:rPr>
        <w:t>1</w:t>
      </w:r>
      <w:r w:rsidR="006A4F3E" w:rsidRPr="006A4F3E">
        <w:rPr>
          <w:rFonts w:ascii="Times New Roman" w:hAnsi="Times New Roman"/>
          <w:sz w:val="24"/>
          <w:szCs w:val="24"/>
        </w:rPr>
        <w:t xml:space="preserve"> год</w:t>
      </w:r>
      <w:r w:rsidR="009C5AF6">
        <w:rPr>
          <w:rFonts w:ascii="Times New Roman" w:hAnsi="Times New Roman"/>
          <w:sz w:val="24"/>
          <w:szCs w:val="24"/>
        </w:rPr>
        <w:t>а</w:t>
      </w:r>
      <w:r w:rsidR="006A4F3E" w:rsidRPr="006A4F3E">
        <w:rPr>
          <w:rFonts w:ascii="Times New Roman" w:hAnsi="Times New Roman"/>
          <w:sz w:val="24"/>
          <w:szCs w:val="24"/>
        </w:rPr>
        <w:t xml:space="preserve"> количество обращений вкладчиков по каналам обратной связи увеличилось </w:t>
      </w:r>
      <w:r>
        <w:rPr>
          <w:rFonts w:ascii="Times New Roman" w:hAnsi="Times New Roman"/>
          <w:sz w:val="24"/>
          <w:szCs w:val="24"/>
        </w:rPr>
        <w:t>вдвое</w:t>
      </w:r>
      <w:r w:rsidR="006A4F3E" w:rsidRPr="006A4F3E">
        <w:rPr>
          <w:rFonts w:ascii="Times New Roman" w:hAnsi="Times New Roman"/>
          <w:sz w:val="24"/>
          <w:szCs w:val="24"/>
        </w:rPr>
        <w:t xml:space="preserve"> по сравнению </w:t>
      </w:r>
      <w:r w:rsidR="0003722D">
        <w:rPr>
          <w:rFonts w:ascii="Times New Roman" w:hAnsi="Times New Roman"/>
          <w:sz w:val="24"/>
          <w:szCs w:val="24"/>
        </w:rPr>
        <w:t>с показателями</w:t>
      </w:r>
      <w:r w:rsidR="00A56E75">
        <w:rPr>
          <w:rFonts w:ascii="Times New Roman" w:hAnsi="Times New Roman"/>
          <w:sz w:val="24"/>
          <w:szCs w:val="24"/>
        </w:rPr>
        <w:t xml:space="preserve"> годом</w:t>
      </w:r>
      <w:r w:rsidR="0003722D">
        <w:rPr>
          <w:rFonts w:ascii="Times New Roman" w:hAnsi="Times New Roman"/>
          <w:sz w:val="24"/>
          <w:szCs w:val="24"/>
        </w:rPr>
        <w:t xml:space="preserve"> ранее</w:t>
      </w:r>
      <w:r w:rsidR="00A56E75">
        <w:rPr>
          <w:rFonts w:ascii="Times New Roman" w:hAnsi="Times New Roman"/>
          <w:sz w:val="24"/>
          <w:szCs w:val="24"/>
        </w:rPr>
        <w:t xml:space="preserve">. </w:t>
      </w:r>
      <w:r w:rsidR="004B5FD0">
        <w:rPr>
          <w:rFonts w:ascii="Times New Roman" w:hAnsi="Times New Roman"/>
          <w:sz w:val="24"/>
          <w:szCs w:val="24"/>
        </w:rPr>
        <w:t>В текущем году</w:t>
      </w:r>
      <w:r w:rsidR="00A56E75">
        <w:rPr>
          <w:rFonts w:ascii="Times New Roman" w:hAnsi="Times New Roman"/>
          <w:sz w:val="24"/>
          <w:szCs w:val="24"/>
        </w:rPr>
        <w:t xml:space="preserve"> было </w:t>
      </w:r>
      <w:r>
        <w:rPr>
          <w:rFonts w:ascii="Times New Roman" w:hAnsi="Times New Roman"/>
          <w:sz w:val="24"/>
          <w:szCs w:val="24"/>
        </w:rPr>
        <w:t xml:space="preserve">около </w:t>
      </w:r>
      <w:r w:rsidR="004B5FD0">
        <w:rPr>
          <w:rFonts w:ascii="Times New Roman" w:hAnsi="Times New Roman"/>
          <w:sz w:val="24"/>
          <w:szCs w:val="24"/>
        </w:rPr>
        <w:t>819</w:t>
      </w:r>
      <w:r w:rsidR="005A46F2">
        <w:rPr>
          <w:rFonts w:ascii="Times New Roman" w:hAnsi="Times New Roman"/>
          <w:sz w:val="24"/>
          <w:szCs w:val="24"/>
        </w:rPr>
        <w:t xml:space="preserve"> тыс.</w:t>
      </w:r>
      <w:r w:rsidR="006A4F3E" w:rsidRPr="006A4F3E">
        <w:rPr>
          <w:rFonts w:ascii="Times New Roman" w:hAnsi="Times New Roman"/>
          <w:sz w:val="24"/>
          <w:szCs w:val="24"/>
        </w:rPr>
        <w:t xml:space="preserve"> обращений, </w:t>
      </w:r>
      <w:r w:rsidR="00A56E75">
        <w:rPr>
          <w:rFonts w:ascii="Times New Roman" w:hAnsi="Times New Roman"/>
          <w:sz w:val="24"/>
          <w:szCs w:val="24"/>
        </w:rPr>
        <w:t xml:space="preserve">а </w:t>
      </w:r>
      <w:r w:rsidR="004B5FD0">
        <w:rPr>
          <w:rFonts w:ascii="Times New Roman" w:hAnsi="Times New Roman"/>
          <w:sz w:val="24"/>
          <w:szCs w:val="24"/>
        </w:rPr>
        <w:t>в прошлом 2020 году</w:t>
      </w:r>
      <w:r w:rsidR="00D1409A">
        <w:rPr>
          <w:rFonts w:ascii="Times New Roman" w:hAnsi="Times New Roman"/>
          <w:sz w:val="24"/>
          <w:szCs w:val="24"/>
        </w:rPr>
        <w:t xml:space="preserve"> всего</w:t>
      </w:r>
      <w:r w:rsidR="00A56E75">
        <w:rPr>
          <w:rFonts w:ascii="Times New Roman" w:hAnsi="Times New Roman"/>
          <w:sz w:val="24"/>
          <w:szCs w:val="24"/>
        </w:rPr>
        <w:t xml:space="preserve"> </w:t>
      </w:r>
      <w:r w:rsidR="004B5FD0">
        <w:rPr>
          <w:rFonts w:ascii="Times New Roman" w:hAnsi="Times New Roman"/>
          <w:sz w:val="24"/>
          <w:szCs w:val="24"/>
        </w:rPr>
        <w:t>558</w:t>
      </w:r>
      <w:r w:rsidR="00A56E75">
        <w:rPr>
          <w:rFonts w:ascii="Times New Roman" w:hAnsi="Times New Roman"/>
          <w:sz w:val="24"/>
          <w:szCs w:val="24"/>
        </w:rPr>
        <w:t xml:space="preserve"> </w:t>
      </w:r>
      <w:r w:rsidR="006A4F3E" w:rsidRPr="006A4F3E">
        <w:rPr>
          <w:rFonts w:ascii="Times New Roman" w:hAnsi="Times New Roman"/>
          <w:sz w:val="24"/>
          <w:szCs w:val="24"/>
        </w:rPr>
        <w:t>тыс. обращений.</w:t>
      </w:r>
      <w:r w:rsidR="006B23DA">
        <w:rPr>
          <w:rFonts w:ascii="Times New Roman" w:hAnsi="Times New Roman"/>
          <w:sz w:val="24"/>
          <w:szCs w:val="24"/>
        </w:rPr>
        <w:t xml:space="preserve"> Таким образом, рост составил 46,9%. </w:t>
      </w:r>
    </w:p>
    <w:p w:rsidR="001346D2" w:rsidRPr="00BD79BD" w:rsidRDefault="00E761D4" w:rsidP="001346D2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Напоминаем, п</w:t>
      </w:r>
      <w:r w:rsidR="001346D2" w:rsidRPr="00BD79BD">
        <w:rPr>
          <w:rFonts w:ascii="Times New Roman" w:hAnsi="Times New Roman"/>
          <w:sz w:val="24"/>
          <w:szCs w:val="24"/>
        </w:rPr>
        <w:t xml:space="preserve">олучить консультацию вкладчики и получатели </w:t>
      </w:r>
      <w:proofErr w:type="spellStart"/>
      <w:r w:rsidR="001346D2" w:rsidRPr="00BD79BD">
        <w:rPr>
          <w:rFonts w:ascii="Times New Roman" w:hAnsi="Times New Roman"/>
          <w:sz w:val="24"/>
          <w:szCs w:val="24"/>
        </w:rPr>
        <w:t>ЕНПФ</w:t>
      </w:r>
      <w:proofErr w:type="spellEnd"/>
      <w:r w:rsidR="001346D2" w:rsidRPr="00BD79BD">
        <w:rPr>
          <w:rFonts w:ascii="Times New Roman" w:hAnsi="Times New Roman"/>
          <w:sz w:val="24"/>
          <w:szCs w:val="24"/>
        </w:rPr>
        <w:t xml:space="preserve"> могут в </w:t>
      </w:r>
      <w:proofErr w:type="spellStart"/>
      <w:r w:rsidR="001346D2" w:rsidRPr="00BD79BD">
        <w:rPr>
          <w:rFonts w:ascii="Times New Roman" w:hAnsi="Times New Roman"/>
          <w:sz w:val="24"/>
          <w:szCs w:val="24"/>
        </w:rPr>
        <w:t>call</w:t>
      </w:r>
      <w:proofErr w:type="spellEnd"/>
      <w:r w:rsidR="001346D2" w:rsidRPr="00BD79BD">
        <w:rPr>
          <w:rFonts w:ascii="Times New Roman" w:hAnsi="Times New Roman"/>
          <w:sz w:val="24"/>
          <w:szCs w:val="24"/>
        </w:rPr>
        <w:t>-центре по номеру 1418 (</w:t>
      </w:r>
      <w:r w:rsidR="006A4F3E">
        <w:rPr>
          <w:rFonts w:ascii="Times New Roman" w:hAnsi="Times New Roman"/>
          <w:sz w:val="24"/>
          <w:szCs w:val="24"/>
        </w:rPr>
        <w:t>з</w:t>
      </w:r>
      <w:r w:rsidR="001346D2" w:rsidRPr="00BD79BD">
        <w:rPr>
          <w:rFonts w:ascii="Times New Roman" w:hAnsi="Times New Roman"/>
          <w:sz w:val="24"/>
          <w:szCs w:val="24"/>
        </w:rPr>
        <w:t xml:space="preserve">вонок по Казахстану бесплатный), а также консультации можно получить на корпоративном сайте www.enpf.kz, посредством чат-бота в </w:t>
      </w:r>
      <w:proofErr w:type="spellStart"/>
      <w:r w:rsidR="001346D2" w:rsidRPr="00BD79BD">
        <w:rPr>
          <w:rFonts w:ascii="Times New Roman" w:hAnsi="Times New Roman"/>
          <w:sz w:val="24"/>
          <w:szCs w:val="24"/>
        </w:rPr>
        <w:t>WhatsАpp</w:t>
      </w:r>
      <w:proofErr w:type="spellEnd"/>
      <w:r w:rsidR="001346D2" w:rsidRPr="00BD79B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1346D2" w:rsidRPr="00BD79BD">
        <w:rPr>
          <w:rFonts w:ascii="Times New Roman" w:hAnsi="Times New Roman"/>
          <w:sz w:val="24"/>
          <w:szCs w:val="24"/>
        </w:rPr>
        <w:t>Viber</w:t>
      </w:r>
      <w:proofErr w:type="spellEnd"/>
      <w:r w:rsidR="001346D2" w:rsidRPr="00BD79BD">
        <w:rPr>
          <w:rFonts w:ascii="Times New Roman" w:hAnsi="Times New Roman"/>
          <w:sz w:val="24"/>
          <w:szCs w:val="24"/>
        </w:rPr>
        <w:t xml:space="preserve"> по номеру +7 777 000 14 18 и на официальных страницах ЕНПФ в социальных сетях </w:t>
      </w:r>
      <w:proofErr w:type="spellStart"/>
      <w:r w:rsidR="001346D2" w:rsidRPr="00BD79BD">
        <w:rPr>
          <w:rFonts w:ascii="Times New Roman" w:hAnsi="Times New Roman"/>
          <w:sz w:val="24"/>
          <w:szCs w:val="24"/>
        </w:rPr>
        <w:t>Instagram</w:t>
      </w:r>
      <w:proofErr w:type="spellEnd"/>
      <w:r w:rsidR="001346D2" w:rsidRPr="00BD79B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346D2" w:rsidRPr="00BD79BD">
        <w:rPr>
          <w:rFonts w:ascii="Times New Roman" w:hAnsi="Times New Roman"/>
          <w:sz w:val="24"/>
          <w:szCs w:val="24"/>
        </w:rPr>
        <w:t>Facebook</w:t>
      </w:r>
      <w:proofErr w:type="spellEnd"/>
      <w:r w:rsidR="001346D2" w:rsidRPr="00BD79B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346D2" w:rsidRPr="00BD79BD">
        <w:rPr>
          <w:rFonts w:ascii="Times New Roman" w:hAnsi="Times New Roman"/>
          <w:sz w:val="24"/>
          <w:szCs w:val="24"/>
        </w:rPr>
        <w:t>ВКонтакте</w:t>
      </w:r>
      <w:proofErr w:type="spellEnd"/>
      <w:r w:rsidR="001346D2" w:rsidRPr="00BD79B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346D2" w:rsidRPr="00BD79BD">
        <w:rPr>
          <w:rFonts w:ascii="Times New Roman" w:hAnsi="Times New Roman"/>
          <w:sz w:val="24"/>
          <w:szCs w:val="24"/>
        </w:rPr>
        <w:t>Twitter</w:t>
      </w:r>
      <w:proofErr w:type="spellEnd"/>
      <w:r w:rsidR="006A4F3E">
        <w:rPr>
          <w:rFonts w:ascii="Times New Roman" w:hAnsi="Times New Roman"/>
          <w:sz w:val="24"/>
          <w:szCs w:val="24"/>
        </w:rPr>
        <w:t>,</w:t>
      </w:r>
      <w:r w:rsidR="001346D2" w:rsidRPr="00BD79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46D2" w:rsidRPr="00BD79BD">
        <w:rPr>
          <w:rFonts w:ascii="Times New Roman" w:hAnsi="Times New Roman"/>
          <w:sz w:val="24"/>
          <w:szCs w:val="24"/>
        </w:rPr>
        <w:t>Telegram</w:t>
      </w:r>
      <w:proofErr w:type="spellEnd"/>
      <w:r w:rsidR="001346D2" w:rsidRPr="00BD79BD">
        <w:rPr>
          <w:rFonts w:ascii="Times New Roman" w:hAnsi="Times New Roman"/>
          <w:sz w:val="24"/>
          <w:szCs w:val="24"/>
        </w:rPr>
        <w:t>, Одноклассники.</w:t>
      </w:r>
    </w:p>
    <w:p w:rsidR="00AA4C72" w:rsidRPr="004B6036" w:rsidRDefault="00AA4C72" w:rsidP="003B3370">
      <w:pPr>
        <w:pStyle w:val="a5"/>
        <w:rPr>
          <w:rFonts w:ascii="Times New Roman" w:hAnsi="Times New Roman"/>
          <w:b/>
          <w:color w:val="000000"/>
          <w:sz w:val="24"/>
          <w:szCs w:val="24"/>
        </w:rPr>
      </w:pPr>
    </w:p>
    <w:p w:rsidR="00464AE8" w:rsidRDefault="00464AE8" w:rsidP="005B4387">
      <w:pPr>
        <w:pStyle w:val="a5"/>
        <w:rPr>
          <w:rFonts w:ascii="Times New Roman" w:hAnsi="Times New Roman"/>
          <w:sz w:val="24"/>
        </w:rPr>
      </w:pPr>
    </w:p>
    <w:p w:rsidR="00464AE8" w:rsidRPr="00F51099" w:rsidRDefault="00E2106D" w:rsidP="00F51099">
      <w:pPr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ЕНПФ создан 22 августа 2013 года на базе АО «НПФ «ГНПФ». Учредителем и акционером ЕНПФ является Правительство Республики Казахстан в лице ГУ «Комитет государственного имущества и приватизации» Министерства финансов Республики Казахстан. Доверительное управление пенсионными активами ЕНПФ осуществляет Национальный Банк Республики Казахстан. С 1 января 2016 года функции по выработке предложений по повышению эффективности управления пенсионными активами переданы Совету по управлению Национальным фондом. В соответствии с пенсионным законодательством ЕНПФ осуществляет привлечение обязательных пенсионных взносов, обязательных профессиональных пенсионных взносов, добровольных пенсионных взносов, пенсионные выплаты, индивидуальный учет пенсионных накоплений и выплат, предоставляет вкладчику (получателю) информацию о состоянии его пенсионных накоплений (подробнее на </w:t>
      </w:r>
      <w:hyperlink r:id="rId6" w:history="1">
        <w:r>
          <w:rPr>
            <w:rStyle w:val="a7"/>
            <w:rFonts w:ascii="Times New Roman" w:hAnsi="Times New Roman"/>
            <w:i/>
            <w:sz w:val="20"/>
            <w:szCs w:val="20"/>
          </w:rPr>
          <w:t>www.enpf.kz</w:t>
        </w:r>
      </w:hyperlink>
      <w:r w:rsidR="00F51099">
        <w:rPr>
          <w:rFonts w:ascii="Times New Roman" w:hAnsi="Times New Roman"/>
          <w:i/>
          <w:sz w:val="20"/>
          <w:szCs w:val="20"/>
        </w:rPr>
        <w:t>)</w:t>
      </w:r>
    </w:p>
    <w:sectPr w:rsidR="00464AE8" w:rsidRPr="00F51099" w:rsidSect="00464AE8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567" w:right="567" w:bottom="29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79CF" w:rsidRDefault="005279CF" w:rsidP="005E4B51">
      <w:pPr>
        <w:spacing w:after="0" w:line="240" w:lineRule="auto"/>
      </w:pPr>
      <w:r>
        <w:separator/>
      </w:r>
    </w:p>
  </w:endnote>
  <w:endnote w:type="continuationSeparator" w:id="0">
    <w:p w:rsidR="005279CF" w:rsidRDefault="005279CF" w:rsidP="005E4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4AE8" w:rsidRPr="00464AE8" w:rsidRDefault="00464AE8" w:rsidP="00464AE8">
    <w:pPr>
      <w:pStyle w:val="af0"/>
      <w:jc w:val="center"/>
      <w:rPr>
        <w:rFonts w:ascii="Times New Roman" w:hAnsi="Times New Roman"/>
        <w:sz w:val="24"/>
      </w:rPr>
    </w:pPr>
    <w:r w:rsidRPr="00464AE8">
      <w:rPr>
        <w:rFonts w:ascii="Times New Roman" w:hAnsi="Times New Roman"/>
        <w:sz w:val="24"/>
      </w:rPr>
      <w:t>Пресс-центр АО «ЕНПФ»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B51" w:rsidRPr="00464AE8" w:rsidRDefault="005E4B51" w:rsidP="00464AE8">
    <w:pPr>
      <w:pStyle w:val="af0"/>
      <w:jc w:val="center"/>
      <w:rPr>
        <w:rFonts w:ascii="Times New Roman" w:hAnsi="Times New Roman"/>
        <w:sz w:val="24"/>
      </w:rPr>
    </w:pPr>
    <w:r w:rsidRPr="00464AE8">
      <w:rPr>
        <w:rFonts w:ascii="Times New Roman" w:hAnsi="Times New Roman"/>
        <w:sz w:val="24"/>
      </w:rPr>
      <w:t>Пресс-центр АО «ЕНПФ»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79CF" w:rsidRDefault="005279CF" w:rsidP="005E4B51">
      <w:pPr>
        <w:spacing w:after="0" w:line="240" w:lineRule="auto"/>
      </w:pPr>
      <w:r>
        <w:separator/>
      </w:r>
    </w:p>
  </w:footnote>
  <w:footnote w:type="continuationSeparator" w:id="0">
    <w:p w:rsidR="005279CF" w:rsidRDefault="005279CF" w:rsidP="005E4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4AE8" w:rsidRDefault="000007D7" w:rsidP="00464AE8">
    <w:pPr>
      <w:spacing w:after="0" w:line="240" w:lineRule="auto"/>
      <w:jc w:val="right"/>
      <w:rPr>
        <w:rStyle w:val="a7"/>
        <w:rFonts w:ascii="Times New Roman" w:hAnsi="Times New Roman"/>
        <w:sz w:val="24"/>
        <w:szCs w:val="24"/>
      </w:rPr>
    </w:pPr>
    <w:r>
      <w:rPr>
        <w:noProof/>
        <w:lang w:eastAsia="ru-R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105410</wp:posOffset>
          </wp:positionV>
          <wp:extent cx="2876550" cy="333375"/>
          <wp:effectExtent l="0" t="0" r="0" b="0"/>
          <wp:wrapSquare wrapText="bothSides"/>
          <wp:docPr id="1" name="Рисунок 2" descr="00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003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65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64AE8">
      <w:tab/>
    </w:r>
    <w:r w:rsidR="00464AE8" w:rsidRPr="00197A68">
      <w:rPr>
        <w:rFonts w:ascii="Times New Roman" w:hAnsi="Times New Roman"/>
        <w:sz w:val="24"/>
        <w:szCs w:val="24"/>
      </w:rPr>
      <w:t xml:space="preserve">Контакты для СМИ: </w:t>
    </w:r>
    <w:hyperlink r:id="rId2" w:history="1">
      <w:r w:rsidR="00464AE8" w:rsidRPr="008137CF">
        <w:rPr>
          <w:rStyle w:val="a7"/>
          <w:rFonts w:ascii="Times New Roman" w:hAnsi="Times New Roman"/>
          <w:sz w:val="24"/>
          <w:szCs w:val="24"/>
        </w:rPr>
        <w:t>press@enpf.kz</w:t>
      </w:r>
    </w:hyperlink>
  </w:p>
  <w:p w:rsidR="00464AE8" w:rsidRPr="00C320F9" w:rsidRDefault="00464AE8" w:rsidP="00464AE8">
    <w:pPr>
      <w:tabs>
        <w:tab w:val="left" w:pos="6379"/>
      </w:tabs>
      <w:spacing w:after="0" w:line="240" w:lineRule="auto"/>
      <w:ind w:left="6379"/>
      <w:jc w:val="right"/>
      <w:rPr>
        <w:rFonts w:ascii="Times New Roman" w:hAnsi="Times New Roman"/>
        <w:sz w:val="24"/>
        <w:szCs w:val="24"/>
        <w:lang w:val="en-US" w:eastAsia="ru-RU"/>
      </w:rPr>
    </w:pPr>
    <w:r>
      <w:rPr>
        <w:rFonts w:ascii="Times New Roman" w:hAnsi="Times New Roman"/>
        <w:sz w:val="24"/>
        <w:szCs w:val="24"/>
        <w:lang w:eastAsia="ru-RU"/>
      </w:rPr>
      <w:t>Официальный</w:t>
    </w:r>
    <w:r w:rsidRPr="00C320F9">
      <w:rPr>
        <w:rFonts w:ascii="Times New Roman" w:hAnsi="Times New Roman"/>
        <w:sz w:val="24"/>
        <w:szCs w:val="24"/>
        <w:lang w:val="en-US" w:eastAsia="ru-RU"/>
      </w:rPr>
      <w:t xml:space="preserve"> </w:t>
    </w:r>
    <w:r>
      <w:rPr>
        <w:rFonts w:ascii="Times New Roman" w:hAnsi="Times New Roman"/>
        <w:sz w:val="24"/>
        <w:szCs w:val="24"/>
        <w:lang w:eastAsia="ru-RU"/>
      </w:rPr>
      <w:t>сайт</w:t>
    </w:r>
    <w:r w:rsidRPr="00C320F9">
      <w:rPr>
        <w:rFonts w:ascii="Times New Roman" w:hAnsi="Times New Roman"/>
        <w:sz w:val="24"/>
        <w:szCs w:val="24"/>
        <w:lang w:val="en-US" w:eastAsia="ru-RU"/>
      </w:rPr>
      <w:t xml:space="preserve">: </w:t>
    </w:r>
    <w:hyperlink r:id="rId3" w:history="1">
      <w:r w:rsidRPr="00B20726">
        <w:rPr>
          <w:rStyle w:val="a7"/>
          <w:rFonts w:ascii="Times New Roman" w:hAnsi="Times New Roman"/>
          <w:sz w:val="24"/>
          <w:szCs w:val="24"/>
          <w:lang w:val="en-US" w:eastAsia="ru-RU"/>
        </w:rPr>
        <w:t>www</w:t>
      </w:r>
      <w:r w:rsidRPr="00C320F9">
        <w:rPr>
          <w:rStyle w:val="a7"/>
          <w:rFonts w:ascii="Times New Roman" w:hAnsi="Times New Roman"/>
          <w:sz w:val="24"/>
          <w:szCs w:val="24"/>
          <w:lang w:val="en-US" w:eastAsia="ru-RU"/>
        </w:rPr>
        <w:t>.</w:t>
      </w:r>
      <w:r w:rsidRPr="00B20726">
        <w:rPr>
          <w:rStyle w:val="a7"/>
          <w:rFonts w:ascii="Times New Roman" w:hAnsi="Times New Roman"/>
          <w:sz w:val="24"/>
          <w:szCs w:val="24"/>
          <w:lang w:val="en-US" w:eastAsia="ru-RU"/>
        </w:rPr>
        <w:t>enpf</w:t>
      </w:r>
      <w:r w:rsidRPr="00C320F9">
        <w:rPr>
          <w:rStyle w:val="a7"/>
          <w:rFonts w:ascii="Times New Roman" w:hAnsi="Times New Roman"/>
          <w:sz w:val="24"/>
          <w:szCs w:val="24"/>
          <w:lang w:val="en-US" w:eastAsia="ru-RU"/>
        </w:rPr>
        <w:t>.</w:t>
      </w:r>
      <w:r w:rsidRPr="00B20726">
        <w:rPr>
          <w:rStyle w:val="a7"/>
          <w:rFonts w:ascii="Times New Roman" w:hAnsi="Times New Roman"/>
          <w:sz w:val="24"/>
          <w:szCs w:val="24"/>
          <w:lang w:val="en-US" w:eastAsia="ru-RU"/>
        </w:rPr>
        <w:t>kz</w:t>
      </w:r>
    </w:hyperlink>
    <w:r w:rsidRPr="00C320F9">
      <w:rPr>
        <w:rFonts w:ascii="Times New Roman" w:hAnsi="Times New Roman"/>
        <w:sz w:val="24"/>
        <w:szCs w:val="24"/>
        <w:lang w:val="en-US" w:eastAsia="ru-RU"/>
      </w:rPr>
      <w:t xml:space="preserve"> </w:t>
    </w:r>
  </w:p>
  <w:p w:rsidR="00464AE8" w:rsidRPr="00B23835" w:rsidRDefault="00464AE8" w:rsidP="00464AE8">
    <w:pPr>
      <w:spacing w:after="0" w:line="240" w:lineRule="auto"/>
      <w:ind w:left="6663"/>
      <w:jc w:val="right"/>
      <w:rPr>
        <w:rFonts w:ascii="Times New Roman" w:hAnsi="Times New Roman"/>
        <w:bCs/>
        <w:color w:val="1F497D"/>
        <w:sz w:val="24"/>
        <w:szCs w:val="24"/>
        <w:lang w:val="en-US" w:eastAsia="ru-RU"/>
      </w:rPr>
    </w:pPr>
    <w:r w:rsidRPr="005E4B51">
      <w:rPr>
        <w:rFonts w:ascii="Times New Roman" w:hAnsi="Times New Roman"/>
        <w:sz w:val="24"/>
        <w:szCs w:val="24"/>
        <w:lang w:val="en-US" w:eastAsia="ru-RU"/>
      </w:rPr>
      <w:t xml:space="preserve">Facebook, Instagram: </w:t>
    </w:r>
    <w:r w:rsidRPr="00B23835">
      <w:rPr>
        <w:rFonts w:ascii="Times New Roman" w:hAnsi="Times New Roman"/>
        <w:bCs/>
        <w:color w:val="1F497D"/>
        <w:sz w:val="24"/>
        <w:szCs w:val="24"/>
        <w:lang w:val="en-US" w:eastAsia="ru-RU"/>
      </w:rPr>
      <w:t>enpf.kz</w:t>
    </w:r>
  </w:p>
  <w:p w:rsidR="00464AE8" w:rsidRDefault="000007D7" w:rsidP="00464AE8">
    <w:r>
      <w:rPr>
        <w:noProof/>
        <w:lang w:eastAsia="ru-RU"/>
      </w:rPr>
      <mc:AlternateContent>
        <mc:Choice Requires="wps">
          <w:drawing>
            <wp:anchor distT="4294967291" distB="4294967291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71754</wp:posOffset>
              </wp:positionV>
              <wp:extent cx="6486525" cy="0"/>
              <wp:effectExtent l="0" t="0" r="9525" b="0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652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90B7B16" id="Line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.05pt,5.65pt" to="511.8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" strokeweight="1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B51" w:rsidRDefault="000007D7" w:rsidP="005E4B51">
    <w:pPr>
      <w:spacing w:after="0" w:line="240" w:lineRule="auto"/>
      <w:ind w:firstLine="708"/>
      <w:jc w:val="right"/>
      <w:rPr>
        <w:rStyle w:val="a7"/>
        <w:rFonts w:ascii="Times New Roman" w:hAnsi="Times New Roman"/>
        <w:sz w:val="24"/>
        <w:szCs w:val="24"/>
      </w:rPr>
    </w:pPr>
    <w:r>
      <w:rPr>
        <w:noProof/>
        <w:lang w:eastAsia="ru-RU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105410</wp:posOffset>
          </wp:positionV>
          <wp:extent cx="2876550" cy="333375"/>
          <wp:effectExtent l="0" t="0" r="0" b="0"/>
          <wp:wrapSquare wrapText="bothSides"/>
          <wp:docPr id="2" name="Рисунок 1" descr="00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003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65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E4B51">
      <w:tab/>
    </w:r>
    <w:r w:rsidR="005E4B51" w:rsidRPr="00197A68">
      <w:rPr>
        <w:rFonts w:ascii="Times New Roman" w:hAnsi="Times New Roman"/>
        <w:sz w:val="24"/>
        <w:szCs w:val="24"/>
      </w:rPr>
      <w:t xml:space="preserve">Контакты для СМИ: </w:t>
    </w:r>
    <w:hyperlink r:id="rId2" w:history="1">
      <w:r w:rsidR="005E4B51" w:rsidRPr="008137CF">
        <w:rPr>
          <w:rStyle w:val="a7"/>
          <w:rFonts w:ascii="Times New Roman" w:hAnsi="Times New Roman"/>
          <w:sz w:val="24"/>
          <w:szCs w:val="24"/>
        </w:rPr>
        <w:t>press@enpf.kz</w:t>
      </w:r>
    </w:hyperlink>
  </w:p>
  <w:p w:rsidR="005E4B51" w:rsidRPr="00C320F9" w:rsidRDefault="005E4B51" w:rsidP="005E4B51">
    <w:pPr>
      <w:spacing w:after="0" w:line="240" w:lineRule="auto"/>
      <w:jc w:val="right"/>
      <w:rPr>
        <w:rFonts w:ascii="Times New Roman" w:hAnsi="Times New Roman"/>
        <w:sz w:val="24"/>
        <w:szCs w:val="24"/>
        <w:lang w:val="en-US" w:eastAsia="ru-RU"/>
      </w:rPr>
    </w:pPr>
    <w:r>
      <w:rPr>
        <w:rFonts w:ascii="Times New Roman" w:hAnsi="Times New Roman"/>
        <w:sz w:val="24"/>
        <w:szCs w:val="24"/>
        <w:lang w:eastAsia="ru-RU"/>
      </w:rPr>
      <w:t>Официальный</w:t>
    </w:r>
    <w:r w:rsidRPr="00C320F9">
      <w:rPr>
        <w:rFonts w:ascii="Times New Roman" w:hAnsi="Times New Roman"/>
        <w:sz w:val="24"/>
        <w:szCs w:val="24"/>
        <w:lang w:val="en-US" w:eastAsia="ru-RU"/>
      </w:rPr>
      <w:t xml:space="preserve"> </w:t>
    </w:r>
    <w:r>
      <w:rPr>
        <w:rFonts w:ascii="Times New Roman" w:hAnsi="Times New Roman"/>
        <w:sz w:val="24"/>
        <w:szCs w:val="24"/>
        <w:lang w:eastAsia="ru-RU"/>
      </w:rPr>
      <w:t>сайт</w:t>
    </w:r>
    <w:r w:rsidRPr="00C320F9">
      <w:rPr>
        <w:rFonts w:ascii="Times New Roman" w:hAnsi="Times New Roman"/>
        <w:sz w:val="24"/>
        <w:szCs w:val="24"/>
        <w:lang w:val="en-US" w:eastAsia="ru-RU"/>
      </w:rPr>
      <w:t xml:space="preserve">: </w:t>
    </w:r>
    <w:hyperlink r:id="rId3" w:history="1">
      <w:r w:rsidRPr="00B20726">
        <w:rPr>
          <w:rStyle w:val="a7"/>
          <w:rFonts w:ascii="Times New Roman" w:hAnsi="Times New Roman"/>
          <w:sz w:val="24"/>
          <w:szCs w:val="24"/>
          <w:lang w:val="en-US" w:eastAsia="ru-RU"/>
        </w:rPr>
        <w:t>www</w:t>
      </w:r>
      <w:r w:rsidRPr="00C320F9">
        <w:rPr>
          <w:rStyle w:val="a7"/>
          <w:rFonts w:ascii="Times New Roman" w:hAnsi="Times New Roman"/>
          <w:sz w:val="24"/>
          <w:szCs w:val="24"/>
          <w:lang w:val="en-US" w:eastAsia="ru-RU"/>
        </w:rPr>
        <w:t>.</w:t>
      </w:r>
      <w:r w:rsidRPr="00B20726">
        <w:rPr>
          <w:rStyle w:val="a7"/>
          <w:rFonts w:ascii="Times New Roman" w:hAnsi="Times New Roman"/>
          <w:sz w:val="24"/>
          <w:szCs w:val="24"/>
          <w:lang w:val="en-US" w:eastAsia="ru-RU"/>
        </w:rPr>
        <w:t>enpf</w:t>
      </w:r>
      <w:r w:rsidRPr="00C320F9">
        <w:rPr>
          <w:rStyle w:val="a7"/>
          <w:rFonts w:ascii="Times New Roman" w:hAnsi="Times New Roman"/>
          <w:sz w:val="24"/>
          <w:szCs w:val="24"/>
          <w:lang w:val="en-US" w:eastAsia="ru-RU"/>
        </w:rPr>
        <w:t>.</w:t>
      </w:r>
      <w:r w:rsidRPr="00B20726">
        <w:rPr>
          <w:rStyle w:val="a7"/>
          <w:rFonts w:ascii="Times New Roman" w:hAnsi="Times New Roman"/>
          <w:sz w:val="24"/>
          <w:szCs w:val="24"/>
          <w:lang w:val="en-US" w:eastAsia="ru-RU"/>
        </w:rPr>
        <w:t>kz</w:t>
      </w:r>
    </w:hyperlink>
    <w:r w:rsidRPr="00C320F9">
      <w:rPr>
        <w:rFonts w:ascii="Times New Roman" w:hAnsi="Times New Roman"/>
        <w:sz w:val="24"/>
        <w:szCs w:val="24"/>
        <w:lang w:val="en-US" w:eastAsia="ru-RU"/>
      </w:rPr>
      <w:t xml:space="preserve">   </w:t>
    </w:r>
  </w:p>
  <w:p w:rsidR="005E4B51" w:rsidRPr="00B23835" w:rsidRDefault="005E4B51" w:rsidP="005E4B51">
    <w:pPr>
      <w:spacing w:after="0" w:line="240" w:lineRule="auto"/>
      <w:jc w:val="right"/>
      <w:rPr>
        <w:rFonts w:ascii="Times New Roman" w:hAnsi="Times New Roman"/>
        <w:bCs/>
        <w:color w:val="1F497D"/>
        <w:sz w:val="24"/>
        <w:szCs w:val="24"/>
        <w:lang w:val="en-US" w:eastAsia="ru-RU"/>
      </w:rPr>
    </w:pPr>
    <w:r w:rsidRPr="005E4B51">
      <w:rPr>
        <w:rFonts w:ascii="Times New Roman" w:hAnsi="Times New Roman"/>
        <w:sz w:val="24"/>
        <w:szCs w:val="24"/>
        <w:lang w:val="en-US" w:eastAsia="ru-RU"/>
      </w:rPr>
      <w:t xml:space="preserve">Facebook, Instagram: </w:t>
    </w:r>
    <w:r w:rsidRPr="00B23835">
      <w:rPr>
        <w:rFonts w:ascii="Times New Roman" w:hAnsi="Times New Roman"/>
        <w:bCs/>
        <w:color w:val="1F497D"/>
        <w:sz w:val="24"/>
        <w:szCs w:val="24"/>
        <w:lang w:val="en-US" w:eastAsia="ru-RU"/>
      </w:rPr>
      <w:t>enpf.kz</w:t>
    </w:r>
  </w:p>
  <w:p w:rsidR="005E4B51" w:rsidRPr="00B23835" w:rsidRDefault="000007D7" w:rsidP="005E4B51">
    <w:pPr>
      <w:spacing w:after="0" w:line="240" w:lineRule="auto"/>
      <w:jc w:val="right"/>
      <w:rPr>
        <w:rFonts w:ascii="Times New Roman" w:hAnsi="Times New Roman"/>
        <w:bCs/>
        <w:color w:val="1F497D"/>
        <w:sz w:val="24"/>
        <w:szCs w:val="24"/>
        <w:lang w:val="en-US" w:eastAsia="ru-RU"/>
      </w:rPr>
    </w:pPr>
    <w:r>
      <w:rPr>
        <w:noProof/>
        <w:lang w:eastAsia="ru-RU"/>
      </w:rPr>
      <mc:AlternateContent>
        <mc:Choice Requires="wps">
          <w:drawing>
            <wp:anchor distT="4294967291" distB="4294967291" distL="114300" distR="114300" simplePos="0" relativeHeight="251657216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81279</wp:posOffset>
              </wp:positionV>
              <wp:extent cx="6486525" cy="0"/>
              <wp:effectExtent l="0" t="0" r="9525" b="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652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8BE034" id="Line 1" o:spid="_x0000_s1026" style="position:absolute;z-index:25165721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.05pt,6.4pt" to="511.8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" strokeweight="1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DD2"/>
    <w:rsid w:val="000007D7"/>
    <w:rsid w:val="00011245"/>
    <w:rsid w:val="00014930"/>
    <w:rsid w:val="00035E34"/>
    <w:rsid w:val="0003722D"/>
    <w:rsid w:val="00041DCC"/>
    <w:rsid w:val="00047DCD"/>
    <w:rsid w:val="000502D2"/>
    <w:rsid w:val="0005395C"/>
    <w:rsid w:val="00063A7A"/>
    <w:rsid w:val="0006579F"/>
    <w:rsid w:val="00066B19"/>
    <w:rsid w:val="000715A6"/>
    <w:rsid w:val="00074864"/>
    <w:rsid w:val="00086F5D"/>
    <w:rsid w:val="00087078"/>
    <w:rsid w:val="00090AA9"/>
    <w:rsid w:val="000925FA"/>
    <w:rsid w:val="000A7A17"/>
    <w:rsid w:val="000D026B"/>
    <w:rsid w:val="000D46F4"/>
    <w:rsid w:val="000D76F5"/>
    <w:rsid w:val="000E173B"/>
    <w:rsid w:val="000E4A2B"/>
    <w:rsid w:val="000F62B2"/>
    <w:rsid w:val="00101681"/>
    <w:rsid w:val="00106A6F"/>
    <w:rsid w:val="00110C77"/>
    <w:rsid w:val="00111668"/>
    <w:rsid w:val="00114529"/>
    <w:rsid w:val="00116384"/>
    <w:rsid w:val="00116A10"/>
    <w:rsid w:val="001233A9"/>
    <w:rsid w:val="001346D2"/>
    <w:rsid w:val="00156FA7"/>
    <w:rsid w:val="001679B4"/>
    <w:rsid w:val="00173A20"/>
    <w:rsid w:val="00180A1A"/>
    <w:rsid w:val="00183401"/>
    <w:rsid w:val="0018569B"/>
    <w:rsid w:val="001B2521"/>
    <w:rsid w:val="001B3E3C"/>
    <w:rsid w:val="001B60B1"/>
    <w:rsid w:val="001C0BF0"/>
    <w:rsid w:val="001C20D9"/>
    <w:rsid w:val="001C3E93"/>
    <w:rsid w:val="001C7996"/>
    <w:rsid w:val="001C7C95"/>
    <w:rsid w:val="001E0745"/>
    <w:rsid w:val="001E1343"/>
    <w:rsid w:val="001E17B7"/>
    <w:rsid w:val="001F0BBC"/>
    <w:rsid w:val="001F10C9"/>
    <w:rsid w:val="00213FDB"/>
    <w:rsid w:val="002177CB"/>
    <w:rsid w:val="002202E9"/>
    <w:rsid w:val="00226169"/>
    <w:rsid w:val="00234B02"/>
    <w:rsid w:val="00240911"/>
    <w:rsid w:val="002702E8"/>
    <w:rsid w:val="00272A93"/>
    <w:rsid w:val="00281C53"/>
    <w:rsid w:val="00285DC7"/>
    <w:rsid w:val="002A398B"/>
    <w:rsid w:val="002A6418"/>
    <w:rsid w:val="002E0CE5"/>
    <w:rsid w:val="002E54A5"/>
    <w:rsid w:val="002F1A10"/>
    <w:rsid w:val="002F23CA"/>
    <w:rsid w:val="00300D07"/>
    <w:rsid w:val="0030300E"/>
    <w:rsid w:val="0030377A"/>
    <w:rsid w:val="00310750"/>
    <w:rsid w:val="00316C42"/>
    <w:rsid w:val="003203B9"/>
    <w:rsid w:val="00320D69"/>
    <w:rsid w:val="00321E04"/>
    <w:rsid w:val="00324FB2"/>
    <w:rsid w:val="003328BD"/>
    <w:rsid w:val="00337F14"/>
    <w:rsid w:val="0034624B"/>
    <w:rsid w:val="00353FAE"/>
    <w:rsid w:val="00365A51"/>
    <w:rsid w:val="00375843"/>
    <w:rsid w:val="00391897"/>
    <w:rsid w:val="003B3370"/>
    <w:rsid w:val="003D2209"/>
    <w:rsid w:val="003D47BF"/>
    <w:rsid w:val="003E24B3"/>
    <w:rsid w:val="003E27CF"/>
    <w:rsid w:val="003F16FB"/>
    <w:rsid w:val="00404EE5"/>
    <w:rsid w:val="00405BEB"/>
    <w:rsid w:val="00415482"/>
    <w:rsid w:val="00427CF4"/>
    <w:rsid w:val="00434C94"/>
    <w:rsid w:val="004544CE"/>
    <w:rsid w:val="0046200B"/>
    <w:rsid w:val="00464AE8"/>
    <w:rsid w:val="0046501F"/>
    <w:rsid w:val="004657D6"/>
    <w:rsid w:val="00472DB7"/>
    <w:rsid w:val="00473B28"/>
    <w:rsid w:val="00473B58"/>
    <w:rsid w:val="00476F92"/>
    <w:rsid w:val="00476FBF"/>
    <w:rsid w:val="00487156"/>
    <w:rsid w:val="004904A3"/>
    <w:rsid w:val="00497D98"/>
    <w:rsid w:val="004A03BB"/>
    <w:rsid w:val="004A538B"/>
    <w:rsid w:val="004A5A4B"/>
    <w:rsid w:val="004B17BF"/>
    <w:rsid w:val="004B2E28"/>
    <w:rsid w:val="004B5FD0"/>
    <w:rsid w:val="004B6036"/>
    <w:rsid w:val="004C3479"/>
    <w:rsid w:val="004E03C3"/>
    <w:rsid w:val="004E3880"/>
    <w:rsid w:val="004E4742"/>
    <w:rsid w:val="005049F2"/>
    <w:rsid w:val="00514A67"/>
    <w:rsid w:val="00516432"/>
    <w:rsid w:val="00520C25"/>
    <w:rsid w:val="0052214B"/>
    <w:rsid w:val="005279CF"/>
    <w:rsid w:val="00533B09"/>
    <w:rsid w:val="00535572"/>
    <w:rsid w:val="00535770"/>
    <w:rsid w:val="00536ED6"/>
    <w:rsid w:val="005445C7"/>
    <w:rsid w:val="00547EF3"/>
    <w:rsid w:val="0055276F"/>
    <w:rsid w:val="00561A18"/>
    <w:rsid w:val="00561E16"/>
    <w:rsid w:val="00564641"/>
    <w:rsid w:val="00571A80"/>
    <w:rsid w:val="0057486E"/>
    <w:rsid w:val="005835BE"/>
    <w:rsid w:val="00583E58"/>
    <w:rsid w:val="00583EF2"/>
    <w:rsid w:val="00590D95"/>
    <w:rsid w:val="005A3880"/>
    <w:rsid w:val="005A46F2"/>
    <w:rsid w:val="005A49F7"/>
    <w:rsid w:val="005A5471"/>
    <w:rsid w:val="005B4387"/>
    <w:rsid w:val="005B7721"/>
    <w:rsid w:val="005C03F8"/>
    <w:rsid w:val="005C45A6"/>
    <w:rsid w:val="005C5635"/>
    <w:rsid w:val="005D4AF7"/>
    <w:rsid w:val="005D5BBE"/>
    <w:rsid w:val="005D6ADF"/>
    <w:rsid w:val="005E4B51"/>
    <w:rsid w:val="005F70D1"/>
    <w:rsid w:val="00601824"/>
    <w:rsid w:val="0060788B"/>
    <w:rsid w:val="006115C6"/>
    <w:rsid w:val="00616B64"/>
    <w:rsid w:val="00616E53"/>
    <w:rsid w:val="00625051"/>
    <w:rsid w:val="00640B4F"/>
    <w:rsid w:val="0064162C"/>
    <w:rsid w:val="0064347C"/>
    <w:rsid w:val="0065016E"/>
    <w:rsid w:val="00650234"/>
    <w:rsid w:val="00651BC7"/>
    <w:rsid w:val="00654A0B"/>
    <w:rsid w:val="0065587F"/>
    <w:rsid w:val="00656409"/>
    <w:rsid w:val="006637D8"/>
    <w:rsid w:val="0066465B"/>
    <w:rsid w:val="006662FF"/>
    <w:rsid w:val="00666BD8"/>
    <w:rsid w:val="00670897"/>
    <w:rsid w:val="00673190"/>
    <w:rsid w:val="00683A3D"/>
    <w:rsid w:val="00691BD0"/>
    <w:rsid w:val="006920D3"/>
    <w:rsid w:val="006A4F3E"/>
    <w:rsid w:val="006B0009"/>
    <w:rsid w:val="006B10CE"/>
    <w:rsid w:val="006B23DA"/>
    <w:rsid w:val="006B7833"/>
    <w:rsid w:val="006C2BC6"/>
    <w:rsid w:val="006C545F"/>
    <w:rsid w:val="006C671C"/>
    <w:rsid w:val="006C776A"/>
    <w:rsid w:val="006D0417"/>
    <w:rsid w:val="006E4251"/>
    <w:rsid w:val="006E60C1"/>
    <w:rsid w:val="006E6E25"/>
    <w:rsid w:val="006E714C"/>
    <w:rsid w:val="006F65A4"/>
    <w:rsid w:val="006F7120"/>
    <w:rsid w:val="0073778A"/>
    <w:rsid w:val="00742002"/>
    <w:rsid w:val="00742C16"/>
    <w:rsid w:val="007443D3"/>
    <w:rsid w:val="0076044E"/>
    <w:rsid w:val="00767EFA"/>
    <w:rsid w:val="0078466D"/>
    <w:rsid w:val="00785778"/>
    <w:rsid w:val="00786221"/>
    <w:rsid w:val="007928C1"/>
    <w:rsid w:val="00794D5C"/>
    <w:rsid w:val="007A6B9F"/>
    <w:rsid w:val="007C09CE"/>
    <w:rsid w:val="007C469A"/>
    <w:rsid w:val="007D0A6A"/>
    <w:rsid w:val="007E0E94"/>
    <w:rsid w:val="007E3DD2"/>
    <w:rsid w:val="007F384C"/>
    <w:rsid w:val="00802BF1"/>
    <w:rsid w:val="00802CD1"/>
    <w:rsid w:val="0080418E"/>
    <w:rsid w:val="00814451"/>
    <w:rsid w:val="0081463D"/>
    <w:rsid w:val="00816103"/>
    <w:rsid w:val="00830CA9"/>
    <w:rsid w:val="0083202A"/>
    <w:rsid w:val="008401E2"/>
    <w:rsid w:val="00843806"/>
    <w:rsid w:val="00846998"/>
    <w:rsid w:val="008500C7"/>
    <w:rsid w:val="0085019E"/>
    <w:rsid w:val="00866402"/>
    <w:rsid w:val="00872C3D"/>
    <w:rsid w:val="008750C4"/>
    <w:rsid w:val="008811F0"/>
    <w:rsid w:val="00883723"/>
    <w:rsid w:val="00884A2A"/>
    <w:rsid w:val="00887AC4"/>
    <w:rsid w:val="00895108"/>
    <w:rsid w:val="00897B17"/>
    <w:rsid w:val="008C3256"/>
    <w:rsid w:val="008C3FD0"/>
    <w:rsid w:val="008D132B"/>
    <w:rsid w:val="008D4DAE"/>
    <w:rsid w:val="008E2CBE"/>
    <w:rsid w:val="008F1C8B"/>
    <w:rsid w:val="009016CE"/>
    <w:rsid w:val="009108AC"/>
    <w:rsid w:val="00924170"/>
    <w:rsid w:val="009256AC"/>
    <w:rsid w:val="00934AFB"/>
    <w:rsid w:val="00936283"/>
    <w:rsid w:val="009363EE"/>
    <w:rsid w:val="009364D2"/>
    <w:rsid w:val="009660AC"/>
    <w:rsid w:val="009670F4"/>
    <w:rsid w:val="0098553F"/>
    <w:rsid w:val="00985618"/>
    <w:rsid w:val="00985E11"/>
    <w:rsid w:val="00986108"/>
    <w:rsid w:val="00986928"/>
    <w:rsid w:val="00991625"/>
    <w:rsid w:val="00996CA4"/>
    <w:rsid w:val="009A2D19"/>
    <w:rsid w:val="009A5874"/>
    <w:rsid w:val="009B0E3D"/>
    <w:rsid w:val="009C3B89"/>
    <w:rsid w:val="009C5AF6"/>
    <w:rsid w:val="009E3BF0"/>
    <w:rsid w:val="00A04DF5"/>
    <w:rsid w:val="00A15B79"/>
    <w:rsid w:val="00A16A79"/>
    <w:rsid w:val="00A254A6"/>
    <w:rsid w:val="00A331E0"/>
    <w:rsid w:val="00A41696"/>
    <w:rsid w:val="00A56E75"/>
    <w:rsid w:val="00A60DBA"/>
    <w:rsid w:val="00A62A32"/>
    <w:rsid w:val="00A64848"/>
    <w:rsid w:val="00A81336"/>
    <w:rsid w:val="00A82066"/>
    <w:rsid w:val="00A86006"/>
    <w:rsid w:val="00A9151F"/>
    <w:rsid w:val="00A9550B"/>
    <w:rsid w:val="00A95EFE"/>
    <w:rsid w:val="00AA1CF9"/>
    <w:rsid w:val="00AA4C72"/>
    <w:rsid w:val="00AC3151"/>
    <w:rsid w:val="00AF054B"/>
    <w:rsid w:val="00B0292E"/>
    <w:rsid w:val="00B03B32"/>
    <w:rsid w:val="00B07150"/>
    <w:rsid w:val="00B17115"/>
    <w:rsid w:val="00B17307"/>
    <w:rsid w:val="00B219A0"/>
    <w:rsid w:val="00B23835"/>
    <w:rsid w:val="00B26ADF"/>
    <w:rsid w:val="00B27D4E"/>
    <w:rsid w:val="00B34CCE"/>
    <w:rsid w:val="00B3639F"/>
    <w:rsid w:val="00B44C96"/>
    <w:rsid w:val="00B46E85"/>
    <w:rsid w:val="00B63298"/>
    <w:rsid w:val="00B72A81"/>
    <w:rsid w:val="00B8398E"/>
    <w:rsid w:val="00BA04FF"/>
    <w:rsid w:val="00BA1326"/>
    <w:rsid w:val="00BB3272"/>
    <w:rsid w:val="00BC4DF6"/>
    <w:rsid w:val="00BD4482"/>
    <w:rsid w:val="00BD59C7"/>
    <w:rsid w:val="00BD79BD"/>
    <w:rsid w:val="00BE6067"/>
    <w:rsid w:val="00BF2D45"/>
    <w:rsid w:val="00BF4BDD"/>
    <w:rsid w:val="00BF6E91"/>
    <w:rsid w:val="00C01112"/>
    <w:rsid w:val="00C05E3E"/>
    <w:rsid w:val="00C060D1"/>
    <w:rsid w:val="00C07C71"/>
    <w:rsid w:val="00C12DF1"/>
    <w:rsid w:val="00C21653"/>
    <w:rsid w:val="00C320F9"/>
    <w:rsid w:val="00C35BBD"/>
    <w:rsid w:val="00C36395"/>
    <w:rsid w:val="00C40359"/>
    <w:rsid w:val="00C42C7F"/>
    <w:rsid w:val="00C43293"/>
    <w:rsid w:val="00C55E9F"/>
    <w:rsid w:val="00C57594"/>
    <w:rsid w:val="00C61E2A"/>
    <w:rsid w:val="00C61FD1"/>
    <w:rsid w:val="00C70B46"/>
    <w:rsid w:val="00C721FE"/>
    <w:rsid w:val="00C83853"/>
    <w:rsid w:val="00C853FF"/>
    <w:rsid w:val="00C9370F"/>
    <w:rsid w:val="00CA0D11"/>
    <w:rsid w:val="00CA6402"/>
    <w:rsid w:val="00CA7209"/>
    <w:rsid w:val="00CC5B59"/>
    <w:rsid w:val="00CD2555"/>
    <w:rsid w:val="00CD2746"/>
    <w:rsid w:val="00CE1C34"/>
    <w:rsid w:val="00CF4B77"/>
    <w:rsid w:val="00CF6316"/>
    <w:rsid w:val="00CF66E6"/>
    <w:rsid w:val="00CF7B96"/>
    <w:rsid w:val="00D05993"/>
    <w:rsid w:val="00D05A79"/>
    <w:rsid w:val="00D1306B"/>
    <w:rsid w:val="00D1409A"/>
    <w:rsid w:val="00D15237"/>
    <w:rsid w:val="00D16DC2"/>
    <w:rsid w:val="00D17B17"/>
    <w:rsid w:val="00D27DBF"/>
    <w:rsid w:val="00D31003"/>
    <w:rsid w:val="00D36C06"/>
    <w:rsid w:val="00D37D31"/>
    <w:rsid w:val="00D4379E"/>
    <w:rsid w:val="00D4405B"/>
    <w:rsid w:val="00D44906"/>
    <w:rsid w:val="00D5377A"/>
    <w:rsid w:val="00D555EC"/>
    <w:rsid w:val="00D62B63"/>
    <w:rsid w:val="00D668CA"/>
    <w:rsid w:val="00D7014E"/>
    <w:rsid w:val="00D73C07"/>
    <w:rsid w:val="00D75DE0"/>
    <w:rsid w:val="00D84E22"/>
    <w:rsid w:val="00D92D8C"/>
    <w:rsid w:val="00DA5D56"/>
    <w:rsid w:val="00DA6E9C"/>
    <w:rsid w:val="00DA73B9"/>
    <w:rsid w:val="00DB0181"/>
    <w:rsid w:val="00DB5501"/>
    <w:rsid w:val="00DB6957"/>
    <w:rsid w:val="00DD1CBE"/>
    <w:rsid w:val="00DD381B"/>
    <w:rsid w:val="00DF4931"/>
    <w:rsid w:val="00E0011C"/>
    <w:rsid w:val="00E02937"/>
    <w:rsid w:val="00E13417"/>
    <w:rsid w:val="00E15458"/>
    <w:rsid w:val="00E178FE"/>
    <w:rsid w:val="00E2106D"/>
    <w:rsid w:val="00E21A06"/>
    <w:rsid w:val="00E22B3C"/>
    <w:rsid w:val="00E236CB"/>
    <w:rsid w:val="00E323ED"/>
    <w:rsid w:val="00E425DC"/>
    <w:rsid w:val="00E44941"/>
    <w:rsid w:val="00E473AB"/>
    <w:rsid w:val="00E511F9"/>
    <w:rsid w:val="00E7288A"/>
    <w:rsid w:val="00E761D4"/>
    <w:rsid w:val="00E93AFD"/>
    <w:rsid w:val="00E97BC3"/>
    <w:rsid w:val="00EA383D"/>
    <w:rsid w:val="00EA6634"/>
    <w:rsid w:val="00EB1110"/>
    <w:rsid w:val="00EC1031"/>
    <w:rsid w:val="00EC2BD4"/>
    <w:rsid w:val="00EC47C0"/>
    <w:rsid w:val="00EC66B4"/>
    <w:rsid w:val="00ED5FE3"/>
    <w:rsid w:val="00EE03DE"/>
    <w:rsid w:val="00EE13B1"/>
    <w:rsid w:val="00EF0C94"/>
    <w:rsid w:val="00EF6A3B"/>
    <w:rsid w:val="00F11DC7"/>
    <w:rsid w:val="00F13006"/>
    <w:rsid w:val="00F314B9"/>
    <w:rsid w:val="00F325AE"/>
    <w:rsid w:val="00F3596C"/>
    <w:rsid w:val="00F434F8"/>
    <w:rsid w:val="00F51099"/>
    <w:rsid w:val="00F51E35"/>
    <w:rsid w:val="00F6097A"/>
    <w:rsid w:val="00F63CE4"/>
    <w:rsid w:val="00F722B1"/>
    <w:rsid w:val="00F731C4"/>
    <w:rsid w:val="00FA40BB"/>
    <w:rsid w:val="00FA7A10"/>
    <w:rsid w:val="00FB0020"/>
    <w:rsid w:val="00FB5BFB"/>
    <w:rsid w:val="00FB62C0"/>
    <w:rsid w:val="00FB7826"/>
    <w:rsid w:val="00FC7450"/>
    <w:rsid w:val="00FD20A1"/>
    <w:rsid w:val="00FF2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CEA6B9"/>
  <w15:docId w15:val="{6A15F632-32F4-44B5-B343-1375913E1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06D"/>
    <w:pPr>
      <w:spacing w:after="160" w:line="25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4387"/>
    <w:pPr>
      <w:tabs>
        <w:tab w:val="center" w:pos="4153"/>
        <w:tab w:val="right" w:pos="8306"/>
      </w:tabs>
      <w:spacing w:after="200" w:line="276" w:lineRule="auto"/>
    </w:pPr>
    <w:rPr>
      <w:sz w:val="20"/>
      <w:szCs w:val="20"/>
    </w:rPr>
  </w:style>
  <w:style w:type="character" w:customStyle="1" w:styleId="a4">
    <w:name w:val="Верхний колонтитул Знак"/>
    <w:link w:val="a3"/>
    <w:rsid w:val="005B4387"/>
    <w:rPr>
      <w:rFonts w:ascii="Calibri" w:eastAsia="Calibri" w:hAnsi="Calibri" w:cs="Times New Roman"/>
      <w:sz w:val="20"/>
      <w:szCs w:val="20"/>
    </w:rPr>
  </w:style>
  <w:style w:type="paragraph" w:styleId="a5">
    <w:name w:val="No Spacing"/>
    <w:uiPriority w:val="1"/>
    <w:qFormat/>
    <w:rsid w:val="005B4387"/>
    <w:rPr>
      <w:sz w:val="22"/>
      <w:szCs w:val="22"/>
      <w:lang w:eastAsia="en-US"/>
    </w:rPr>
  </w:style>
  <w:style w:type="paragraph" w:styleId="a6">
    <w:name w:val="Normal (Web)"/>
    <w:basedOn w:val="a"/>
    <w:uiPriority w:val="99"/>
    <w:rsid w:val="00087078"/>
    <w:pPr>
      <w:spacing w:before="100" w:beforeAutospacing="1" w:after="100" w:afterAutospacing="1" w:line="276" w:lineRule="auto"/>
    </w:pPr>
    <w:rPr>
      <w:rFonts w:ascii="Verdana" w:hAnsi="Verdana"/>
      <w:sz w:val="16"/>
      <w:szCs w:val="16"/>
    </w:rPr>
  </w:style>
  <w:style w:type="character" w:styleId="a7">
    <w:name w:val="Hyperlink"/>
    <w:uiPriority w:val="99"/>
    <w:rsid w:val="00087078"/>
    <w:rPr>
      <w:strike w:val="0"/>
      <w:dstrike w:val="0"/>
      <w:color w:val="001CAC"/>
      <w:u w:val="none"/>
      <w:effect w:val="none"/>
    </w:rPr>
  </w:style>
  <w:style w:type="character" w:customStyle="1" w:styleId="s0">
    <w:name w:val="s0"/>
    <w:rsid w:val="00D5377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8">
    <w:name w:val="Balloon Text"/>
    <w:basedOn w:val="a"/>
    <w:link w:val="a9"/>
    <w:uiPriority w:val="99"/>
    <w:semiHidden/>
    <w:unhideWhenUsed/>
    <w:rsid w:val="003E27C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3E27CF"/>
    <w:rPr>
      <w:rFonts w:ascii="Segoe UI" w:hAnsi="Segoe UI" w:cs="Segoe UI"/>
      <w:sz w:val="18"/>
      <w:szCs w:val="18"/>
      <w:lang w:eastAsia="en-US"/>
    </w:rPr>
  </w:style>
  <w:style w:type="paragraph" w:styleId="aa">
    <w:name w:val="Revision"/>
    <w:hidden/>
    <w:uiPriority w:val="99"/>
    <w:semiHidden/>
    <w:rsid w:val="005C45A6"/>
    <w:rPr>
      <w:sz w:val="22"/>
      <w:szCs w:val="22"/>
      <w:lang w:eastAsia="en-US"/>
    </w:rPr>
  </w:style>
  <w:style w:type="character" w:styleId="ab">
    <w:name w:val="annotation reference"/>
    <w:uiPriority w:val="99"/>
    <w:semiHidden/>
    <w:unhideWhenUsed/>
    <w:rsid w:val="00C61E2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61E2A"/>
    <w:pPr>
      <w:spacing w:after="200" w:line="240" w:lineRule="auto"/>
    </w:pPr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rsid w:val="00C61E2A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61E2A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C61E2A"/>
    <w:rPr>
      <w:b/>
      <w:bCs/>
      <w:lang w:eastAsia="en-US"/>
    </w:rPr>
  </w:style>
  <w:style w:type="paragraph" w:styleId="af0">
    <w:name w:val="footer"/>
    <w:basedOn w:val="a"/>
    <w:link w:val="af1"/>
    <w:uiPriority w:val="99"/>
    <w:unhideWhenUsed/>
    <w:rsid w:val="005E4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link w:val="af0"/>
    <w:uiPriority w:val="99"/>
    <w:rsid w:val="005E4B51"/>
    <w:rPr>
      <w:sz w:val="22"/>
      <w:szCs w:val="22"/>
      <w:lang w:eastAsia="en-US"/>
    </w:rPr>
  </w:style>
  <w:style w:type="table" w:styleId="af2">
    <w:name w:val="Table Grid"/>
    <w:basedOn w:val="a1"/>
    <w:uiPriority w:val="39"/>
    <w:rsid w:val="005E4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56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npf.kz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npf.kz" TargetMode="External"/><Relationship Id="rId2" Type="http://schemas.openxmlformats.org/officeDocument/2006/relationships/hyperlink" Target="mailto:press@enpf.kz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npf.kz" TargetMode="External"/><Relationship Id="rId2" Type="http://schemas.openxmlformats.org/officeDocument/2006/relationships/hyperlink" Target="mailto:press@enpf.kz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.temirtassov\Desktop\&#1058;&#1077;&#1082;&#1089;&#1090;&#1099;\&#1045;&#1053;&#1055;&#1060;%20&#1089;&#1091;&#1076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ЕНПФ суд</Template>
  <TotalTime>27</TotalTime>
  <Pages>2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</CharactersWithSpaces>
  <SharedDoc>false</SharedDoc>
  <HLinks>
    <vt:vector size="30" baseType="variant">
      <vt:variant>
        <vt:i4>6946867</vt:i4>
      </vt:variant>
      <vt:variant>
        <vt:i4>0</vt:i4>
      </vt:variant>
      <vt:variant>
        <vt:i4>0</vt:i4>
      </vt:variant>
      <vt:variant>
        <vt:i4>5</vt:i4>
      </vt:variant>
      <vt:variant>
        <vt:lpwstr>http://www.enpf.kz/</vt:lpwstr>
      </vt:variant>
      <vt:variant>
        <vt:lpwstr/>
      </vt:variant>
      <vt:variant>
        <vt:i4>6946867</vt:i4>
      </vt:variant>
      <vt:variant>
        <vt:i4>9</vt:i4>
      </vt:variant>
      <vt:variant>
        <vt:i4>0</vt:i4>
      </vt:variant>
      <vt:variant>
        <vt:i4>5</vt:i4>
      </vt:variant>
      <vt:variant>
        <vt:lpwstr>http://www.enpf.kz/</vt:lpwstr>
      </vt:variant>
      <vt:variant>
        <vt:lpwstr/>
      </vt:variant>
      <vt:variant>
        <vt:i4>4522088</vt:i4>
      </vt:variant>
      <vt:variant>
        <vt:i4>6</vt:i4>
      </vt:variant>
      <vt:variant>
        <vt:i4>0</vt:i4>
      </vt:variant>
      <vt:variant>
        <vt:i4>5</vt:i4>
      </vt:variant>
      <vt:variant>
        <vt:lpwstr>mailto:press@enpf.kz</vt:lpwstr>
      </vt:variant>
      <vt:variant>
        <vt:lpwstr/>
      </vt:variant>
      <vt:variant>
        <vt:i4>6946867</vt:i4>
      </vt:variant>
      <vt:variant>
        <vt:i4>3</vt:i4>
      </vt:variant>
      <vt:variant>
        <vt:i4>0</vt:i4>
      </vt:variant>
      <vt:variant>
        <vt:i4>5</vt:i4>
      </vt:variant>
      <vt:variant>
        <vt:lpwstr>http://www.enpf.kz/</vt:lpwstr>
      </vt:variant>
      <vt:variant>
        <vt:lpwstr/>
      </vt:variant>
      <vt:variant>
        <vt:i4>4522088</vt:i4>
      </vt:variant>
      <vt:variant>
        <vt:i4>0</vt:i4>
      </vt:variant>
      <vt:variant>
        <vt:i4>0</vt:i4>
      </vt:variant>
      <vt:variant>
        <vt:i4>5</vt:i4>
      </vt:variant>
      <vt:variant>
        <vt:lpwstr>mailto:press@enpf.kz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Темиртасов Алмат Ануарбекулы</dc:creator>
  <cp:keywords/>
  <cp:lastModifiedBy>Темиртасов Алмат Ануарбекулы</cp:lastModifiedBy>
  <cp:revision>9</cp:revision>
  <dcterms:created xsi:type="dcterms:W3CDTF">2021-05-25T08:57:00Z</dcterms:created>
  <dcterms:modified xsi:type="dcterms:W3CDTF">2021-06-23T04:25:00Z</dcterms:modified>
</cp:coreProperties>
</file>